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98BC" w14:textId="77777777" w:rsidR="003869E3" w:rsidRPr="00A9658E" w:rsidRDefault="003869E3" w:rsidP="003869E3">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ACDE465" wp14:editId="17BFBC74">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14:paraId="458B20B0" w14:textId="77777777" w:rsidR="003869E3" w:rsidRPr="00A9658E" w:rsidRDefault="003869E3" w:rsidP="003869E3">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14:paraId="0571E937" w14:textId="77777777" w:rsidR="003869E3" w:rsidRPr="00A9658E" w:rsidRDefault="00000000" w:rsidP="003869E3">
      <w:pPr>
        <w:spacing w:after="0" w:line="240" w:lineRule="auto"/>
        <w:contextualSpacing/>
        <w:jc w:val="center"/>
        <w:rPr>
          <w:rFonts w:ascii="Cambria" w:eastAsia="Calibri" w:hAnsi="Cambria" w:cs="Times New Roman"/>
          <w:b/>
          <w:kern w:val="0"/>
          <w:sz w:val="44"/>
          <w:szCs w:val="44"/>
          <w14:ligatures w14:val="none"/>
        </w:rPr>
      </w:pPr>
      <w:hyperlink r:id="rId9" w:history="1">
        <w:r w:rsidR="003869E3" w:rsidRPr="00A9658E">
          <w:rPr>
            <w:rFonts w:ascii="Cambria" w:eastAsia="Calibri" w:hAnsi="Cambria" w:cs="Times New Roman"/>
            <w:b/>
            <w:color w:val="0563C1" w:themeColor="hyperlink"/>
            <w:kern w:val="0"/>
            <w:sz w:val="44"/>
            <w:szCs w:val="44"/>
            <w:lang w:val="en-US"/>
            <w14:ligatures w14:val="none"/>
          </w:rPr>
          <w:t>SMP NEGERI 2</w:t>
        </w:r>
        <w:r w:rsidR="003869E3" w:rsidRPr="00A9658E">
          <w:rPr>
            <w:rFonts w:ascii="Cambria" w:eastAsia="Calibri" w:hAnsi="Cambria" w:cs="Times New Roman"/>
            <w:b/>
            <w:color w:val="0563C1" w:themeColor="hyperlink"/>
            <w:kern w:val="0"/>
            <w:sz w:val="44"/>
            <w:szCs w:val="44"/>
            <w14:ligatures w14:val="none"/>
          </w:rPr>
          <w:t xml:space="preserve"> SUKAGUMIWANG</w:t>
        </w:r>
      </w:hyperlink>
    </w:p>
    <w:p w14:paraId="7E0C9E52" w14:textId="77777777" w:rsidR="003869E3" w:rsidRPr="00A9658E" w:rsidRDefault="003869E3" w:rsidP="003869E3">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14:paraId="4522AA99" w14:textId="77777777" w:rsidR="003869E3" w:rsidRPr="00A9658E" w:rsidRDefault="003869E3" w:rsidP="003869E3">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1AD65BD" wp14:editId="6424D4F5">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33CA6A2E"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14:paraId="5DF77E55" w14:textId="77777777" w:rsidR="003869E3" w:rsidRPr="003869E3" w:rsidRDefault="003869E3" w:rsidP="003869E3">
      <w:pPr>
        <w:spacing w:after="0" w:line="240" w:lineRule="auto"/>
        <w:jc w:val="center"/>
        <w:rPr>
          <w:rFonts w:ascii="Cambria" w:eastAsia="Calibri" w:hAnsi="Cambria" w:cs="Times New Roman"/>
          <w:b/>
          <w:noProof/>
          <w:kern w:val="0"/>
          <w:sz w:val="34"/>
          <w:szCs w:val="34"/>
          <w:lang w:val="en-US"/>
          <w14:ligatures w14:val="none"/>
        </w:rPr>
      </w:pPr>
      <w:r w:rsidRPr="003869E3">
        <w:rPr>
          <w:rFonts w:ascii="Cambria" w:eastAsia="Calibri" w:hAnsi="Cambria" w:cs="Times New Roman"/>
          <w:b/>
          <w:noProof/>
          <w:kern w:val="0"/>
          <w:sz w:val="34"/>
          <w:szCs w:val="34"/>
          <w:lang w:val="en-US"/>
          <w14:ligatures w14:val="none"/>
        </w:rPr>
        <w:t>ALUR TUJUAN PEMBELAJARAN</w:t>
      </w:r>
    </w:p>
    <w:p w14:paraId="7AB6590B" w14:textId="77777777" w:rsidR="003869E3" w:rsidRPr="003869E3" w:rsidRDefault="003869E3" w:rsidP="003869E3">
      <w:pPr>
        <w:spacing w:after="0" w:line="240" w:lineRule="auto"/>
        <w:jc w:val="center"/>
        <w:rPr>
          <w:rFonts w:ascii="Cambria" w:eastAsia="Calibri" w:hAnsi="Cambria" w:cs="Times New Roman"/>
          <w:b/>
          <w:noProof/>
          <w:kern w:val="0"/>
          <w:lang w:val="en-US"/>
          <w14:ligatures w14:val="none"/>
        </w:rPr>
      </w:pPr>
      <w:r w:rsidRPr="003869E3">
        <w:rPr>
          <w:rFonts w:ascii="Cambria" w:eastAsia="Calibri" w:hAnsi="Cambria" w:cs="Times New Roman"/>
          <w:b/>
          <w:noProof/>
          <w:kern w:val="0"/>
          <w:lang w:val="en-US"/>
          <w14:ligatures w14:val="none"/>
        </w:rPr>
        <w:t xml:space="preserve">TAHUN PELAJARAN </w:t>
      </w:r>
      <w:r w:rsidR="007759AE">
        <w:rPr>
          <w:rFonts w:ascii="Cambria" w:eastAsia="Calibri" w:hAnsi="Cambria" w:cs="Times New Roman"/>
          <w:b/>
          <w:noProof/>
          <w:kern w:val="0"/>
          <w:lang w:val="en-US"/>
          <w14:ligatures w14:val="none"/>
        </w:rPr>
        <w:t>2023/2024</w:t>
      </w:r>
    </w:p>
    <w:p w14:paraId="4082F6DA" w14:textId="77777777" w:rsidR="003869E3" w:rsidRPr="003869E3" w:rsidRDefault="003869E3" w:rsidP="003869E3">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136323" w:rsidRPr="00136323" w14:paraId="6FE8BA2C" w14:textId="77777777" w:rsidTr="00386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14:paraId="7B44ECC6" w14:textId="77777777" w:rsidR="003869E3" w:rsidRPr="00136323" w:rsidRDefault="003869E3" w:rsidP="003869E3">
            <w:pPr>
              <w:tabs>
                <w:tab w:val="left" w:pos="1593"/>
                <w:tab w:val="left" w:pos="1735"/>
              </w:tabs>
              <w:spacing w:before="60" w:after="60" w:line="276" w:lineRule="auto"/>
              <w:rPr>
                <w:rFonts w:ascii="Cambria" w:hAnsi="Cambria" w:cs="Arial"/>
                <w:color w:val="auto"/>
                <w:sz w:val="20"/>
                <w:szCs w:val="20"/>
                <w:lang w:val="en-US"/>
              </w:rPr>
            </w:pPr>
            <w:r w:rsidRPr="00136323">
              <w:rPr>
                <w:rFonts w:ascii="Cambria" w:hAnsi="Cambria" w:cs="Arial"/>
                <w:color w:val="auto"/>
                <w:sz w:val="20"/>
                <w:szCs w:val="20"/>
                <w:lang w:val="en-US"/>
              </w:rPr>
              <w:t>Mata Pelajaran</w:t>
            </w:r>
            <w:r w:rsidRPr="00136323">
              <w:rPr>
                <w:rFonts w:ascii="Cambria" w:hAnsi="Cambria" w:cs="Arial"/>
                <w:color w:val="auto"/>
                <w:sz w:val="20"/>
                <w:szCs w:val="20"/>
                <w:lang w:val="en-US"/>
              </w:rPr>
              <w:tab/>
              <w:t>: Bahasa Indonesia</w:t>
            </w:r>
          </w:p>
          <w:p w14:paraId="1E3C5122" w14:textId="77777777" w:rsidR="003869E3" w:rsidRPr="00136323" w:rsidRDefault="003869E3" w:rsidP="003869E3">
            <w:pPr>
              <w:tabs>
                <w:tab w:val="left" w:pos="1593"/>
                <w:tab w:val="left" w:pos="1735"/>
              </w:tabs>
              <w:spacing w:before="60" w:after="60" w:line="276" w:lineRule="auto"/>
              <w:rPr>
                <w:rFonts w:ascii="Cambria" w:hAnsi="Cambria" w:cs="Arial"/>
                <w:color w:val="auto"/>
                <w:sz w:val="20"/>
                <w:szCs w:val="20"/>
                <w:lang w:val="en-US"/>
              </w:rPr>
            </w:pPr>
            <w:r w:rsidRPr="00136323">
              <w:rPr>
                <w:rFonts w:ascii="Cambria" w:hAnsi="Cambria" w:cs="Arial"/>
                <w:color w:val="auto"/>
                <w:sz w:val="20"/>
                <w:szCs w:val="20"/>
                <w:lang w:val="en-US"/>
              </w:rPr>
              <w:t>Kelas/Semester</w:t>
            </w:r>
            <w:r w:rsidRPr="00136323">
              <w:rPr>
                <w:rFonts w:ascii="Cambria" w:hAnsi="Cambria" w:cs="Arial"/>
                <w:color w:val="auto"/>
                <w:sz w:val="20"/>
                <w:szCs w:val="20"/>
                <w:lang w:val="en-US"/>
              </w:rPr>
              <w:tab/>
              <w:t>: VII / Ganjil</w:t>
            </w:r>
          </w:p>
        </w:tc>
        <w:tc>
          <w:tcPr>
            <w:tcW w:w="9213" w:type="dxa"/>
            <w:shd w:val="clear" w:color="auto" w:fill="F2F2F2"/>
          </w:tcPr>
          <w:p w14:paraId="0B0139BB" w14:textId="77777777" w:rsidR="003869E3" w:rsidRPr="00136323" w:rsidRDefault="003869E3" w:rsidP="003869E3">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auto"/>
                <w:sz w:val="20"/>
                <w:szCs w:val="20"/>
              </w:rPr>
            </w:pPr>
          </w:p>
        </w:tc>
        <w:tc>
          <w:tcPr>
            <w:tcW w:w="3402" w:type="dxa"/>
            <w:shd w:val="clear" w:color="auto" w:fill="F2F2F2"/>
          </w:tcPr>
          <w:p w14:paraId="49106D23" w14:textId="77777777" w:rsidR="003869E3" w:rsidRPr="00136323" w:rsidRDefault="003869E3" w:rsidP="003869E3">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auto"/>
                <w:sz w:val="20"/>
                <w:szCs w:val="20"/>
                <w:lang w:val="en-US"/>
              </w:rPr>
            </w:pPr>
            <w:r w:rsidRPr="00136323">
              <w:rPr>
                <w:rFonts w:ascii="Cambria" w:hAnsi="Cambria" w:cs="Arial"/>
                <w:color w:val="auto"/>
                <w:sz w:val="20"/>
                <w:szCs w:val="20"/>
                <w:lang w:val="en-US"/>
              </w:rPr>
              <w:t>Fase</w:t>
            </w:r>
            <w:r w:rsidRPr="00136323">
              <w:rPr>
                <w:rFonts w:ascii="Cambria" w:hAnsi="Cambria" w:cs="Arial"/>
                <w:color w:val="auto"/>
                <w:sz w:val="20"/>
                <w:szCs w:val="20"/>
                <w:lang w:val="en-US"/>
              </w:rPr>
              <w:tab/>
              <w:t>: D</w:t>
            </w:r>
          </w:p>
          <w:p w14:paraId="1637A605" w14:textId="77777777" w:rsidR="003869E3" w:rsidRPr="00136323" w:rsidRDefault="003869E3" w:rsidP="003869E3">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auto"/>
                <w:sz w:val="20"/>
                <w:szCs w:val="20"/>
                <w:lang w:val="en-US"/>
              </w:rPr>
            </w:pPr>
            <w:r w:rsidRPr="00136323">
              <w:rPr>
                <w:rFonts w:ascii="Cambria" w:hAnsi="Cambria" w:cs="Arial"/>
                <w:color w:val="auto"/>
                <w:sz w:val="20"/>
                <w:szCs w:val="20"/>
                <w:lang w:val="en-US"/>
              </w:rPr>
              <w:t>Alokasi Waktu</w:t>
            </w:r>
            <w:r w:rsidRPr="00136323">
              <w:rPr>
                <w:rFonts w:ascii="Cambria" w:hAnsi="Cambria" w:cs="Arial"/>
                <w:color w:val="auto"/>
                <w:sz w:val="20"/>
                <w:szCs w:val="20"/>
                <w:lang w:val="en-US"/>
              </w:rPr>
              <w:tab/>
              <w:t>:</w:t>
            </w:r>
          </w:p>
        </w:tc>
      </w:tr>
    </w:tbl>
    <w:p w14:paraId="4E3B1834" w14:textId="77777777" w:rsidR="003869E3" w:rsidRPr="003869E3" w:rsidRDefault="003869E3" w:rsidP="003869E3">
      <w:pPr>
        <w:spacing w:after="0" w:line="240" w:lineRule="auto"/>
        <w:jc w:val="both"/>
        <w:rPr>
          <w:rFonts w:ascii="Cambria" w:eastAsia="Calibri" w:hAnsi="Cambria" w:cs="Times New Roman"/>
          <w:kern w:val="0"/>
          <w:sz w:val="20"/>
          <w:szCs w:val="20"/>
          <w:lang w:val="en-US"/>
          <w14:ligatures w14:val="none"/>
        </w:rPr>
      </w:pPr>
    </w:p>
    <w:p w14:paraId="4C1C6439" w14:textId="77777777" w:rsidR="003869E3" w:rsidRPr="003869E3" w:rsidRDefault="003869E3" w:rsidP="003869E3">
      <w:pPr>
        <w:tabs>
          <w:tab w:val="left" w:pos="567"/>
        </w:tabs>
        <w:spacing w:after="0" w:line="240" w:lineRule="auto"/>
        <w:jc w:val="both"/>
        <w:rPr>
          <w:rFonts w:ascii="Cambria" w:eastAsia="Calibri" w:hAnsi="Cambria" w:cs="Times New Roman"/>
          <w:b/>
          <w:bCs/>
          <w:kern w:val="0"/>
          <w:sz w:val="20"/>
          <w:szCs w:val="20"/>
          <w:lang w:val="en-US"/>
          <w14:ligatures w14:val="none"/>
        </w:rPr>
      </w:pPr>
      <w:r w:rsidRPr="003869E3">
        <w:rPr>
          <w:rFonts w:ascii="Cambria" w:eastAsia="Calibri" w:hAnsi="Cambria" w:cs="Times New Roman"/>
          <w:b/>
          <w:bCs/>
          <w:kern w:val="0"/>
          <w:sz w:val="20"/>
          <w:szCs w:val="20"/>
          <w:lang w:val="en-US"/>
          <w14:ligatures w14:val="none"/>
        </w:rPr>
        <w:t>A.</w:t>
      </w:r>
      <w:r w:rsidRPr="003869E3">
        <w:rPr>
          <w:rFonts w:ascii="Cambria" w:eastAsia="Calibri" w:hAnsi="Cambria" w:cs="Times New Roman"/>
          <w:b/>
          <w:bCs/>
          <w:kern w:val="0"/>
          <w:sz w:val="20"/>
          <w:szCs w:val="20"/>
          <w:lang w:val="en-US"/>
          <w14:ligatures w14:val="none"/>
        </w:rPr>
        <w:tab/>
        <w:t>CAPAIAN PEMBELAJARAN</w:t>
      </w:r>
    </w:p>
    <w:p w14:paraId="783DB6AB" w14:textId="77777777" w:rsidR="003869E3" w:rsidRPr="003869E3" w:rsidRDefault="003869E3" w:rsidP="003869E3">
      <w:pPr>
        <w:tabs>
          <w:tab w:val="left" w:pos="567"/>
        </w:tabs>
        <w:spacing w:after="0" w:line="240" w:lineRule="auto"/>
        <w:jc w:val="both"/>
        <w:rPr>
          <w:rFonts w:ascii="Cambria" w:eastAsia="Calibri" w:hAnsi="Cambria" w:cs="Times New Roman"/>
          <w:kern w:val="0"/>
          <w:sz w:val="20"/>
          <w:szCs w:val="20"/>
          <w:lang w:val="en-US"/>
          <w14:ligatures w14:val="none"/>
        </w:rPr>
      </w:pPr>
      <w:r w:rsidRPr="003869E3">
        <w:rPr>
          <w:rFonts w:ascii="Cambria" w:eastAsia="Calibri" w:hAnsi="Cambria" w:cs="Times New Roman"/>
          <w:kern w:val="0"/>
          <w:sz w:val="20"/>
          <w:szCs w:val="20"/>
          <w:lang w:val="en-US"/>
          <w14:ligatures w14:val="none"/>
        </w:rPr>
        <w:tab/>
        <w:t>Pada fese ini, peserta didik mampu:</w:t>
      </w:r>
    </w:p>
    <w:p w14:paraId="7295C7C3" w14:textId="77777777" w:rsidR="003869E3" w:rsidRPr="003869E3" w:rsidRDefault="003869E3" w:rsidP="003869E3">
      <w:pPr>
        <w:numPr>
          <w:ilvl w:val="0"/>
          <w:numId w:val="12"/>
        </w:numPr>
        <w:spacing w:after="0" w:line="276" w:lineRule="auto"/>
        <w:ind w:left="1134" w:hanging="567"/>
        <w:contextualSpacing/>
        <w:jc w:val="both"/>
        <w:rPr>
          <w:rFonts w:ascii="Cambria" w:eastAsia="Calibri" w:hAnsi="Cambria" w:cs="Times New Roman"/>
          <w:kern w:val="0"/>
          <w:sz w:val="20"/>
          <w:szCs w:val="20"/>
          <w:lang w:val="en-US"/>
          <w14:ligatures w14:val="none"/>
        </w:rPr>
      </w:pPr>
      <w:r w:rsidRPr="003869E3">
        <w:rPr>
          <w:rFonts w:ascii="Cambria" w:eastAsia="Calibri" w:hAnsi="Cambria" w:cs="Times New Roman"/>
          <w:kern w:val="0"/>
          <w:sz w:val="20"/>
          <w:szCs w:val="2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14:paraId="771D779A" w14:textId="77777777" w:rsidR="003869E3" w:rsidRPr="003869E3" w:rsidRDefault="003869E3" w:rsidP="003869E3">
      <w:pPr>
        <w:tabs>
          <w:tab w:val="left" w:pos="567"/>
        </w:tabs>
        <w:spacing w:after="0" w:line="240" w:lineRule="auto"/>
        <w:jc w:val="both"/>
        <w:rPr>
          <w:rFonts w:ascii="Cambria" w:eastAsia="Calibri" w:hAnsi="Cambria" w:cs="Times New Roman"/>
          <w:kern w:val="0"/>
          <w:sz w:val="20"/>
          <w:szCs w:val="20"/>
          <w:lang w:val="en-US"/>
          <w14:ligatures w14:val="none"/>
        </w:rPr>
      </w:pPr>
    </w:p>
    <w:p w14:paraId="40824136" w14:textId="77777777" w:rsidR="003869E3" w:rsidRPr="003869E3" w:rsidRDefault="003869E3" w:rsidP="003869E3">
      <w:pPr>
        <w:tabs>
          <w:tab w:val="left" w:pos="567"/>
        </w:tabs>
        <w:spacing w:after="0" w:line="240" w:lineRule="auto"/>
        <w:jc w:val="both"/>
        <w:rPr>
          <w:rFonts w:ascii="Cambria" w:eastAsia="Calibri" w:hAnsi="Cambria" w:cs="Times New Roman"/>
          <w:b/>
          <w:bCs/>
          <w:kern w:val="0"/>
          <w:sz w:val="20"/>
          <w:szCs w:val="20"/>
          <w:lang w:val="en-US"/>
          <w14:ligatures w14:val="none"/>
        </w:rPr>
      </w:pPr>
      <w:r w:rsidRPr="003869E3">
        <w:rPr>
          <w:rFonts w:ascii="Cambria" w:eastAsia="Calibri" w:hAnsi="Cambria" w:cs="Times New Roman"/>
          <w:b/>
          <w:bCs/>
          <w:kern w:val="0"/>
          <w:sz w:val="20"/>
          <w:szCs w:val="20"/>
          <w:lang w:val="en-US"/>
          <w14:ligatures w14:val="none"/>
        </w:rPr>
        <w:t>B.</w:t>
      </w:r>
      <w:r w:rsidRPr="003869E3">
        <w:rPr>
          <w:rFonts w:ascii="Cambria" w:eastAsia="Calibri" w:hAnsi="Cambria" w:cs="Times New Roman"/>
          <w:b/>
          <w:bCs/>
          <w:kern w:val="0"/>
          <w:sz w:val="20"/>
          <w:szCs w:val="2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167"/>
      </w:tblGrid>
      <w:tr w:rsidR="003869E3" w:rsidRPr="003869E3" w14:paraId="73B49B84" w14:textId="77777777" w:rsidTr="003869E3">
        <w:trPr>
          <w:tblHeader/>
        </w:trPr>
        <w:tc>
          <w:tcPr>
            <w:tcW w:w="1843" w:type="dxa"/>
            <w:shd w:val="clear" w:color="auto" w:fill="9BBB59"/>
            <w:vAlign w:val="center"/>
          </w:tcPr>
          <w:p w14:paraId="600C8E9B" w14:textId="77777777" w:rsidR="003869E3" w:rsidRPr="003869E3" w:rsidRDefault="003869E3" w:rsidP="003869E3">
            <w:pPr>
              <w:spacing w:before="60" w:after="6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ELEMEN</w:t>
            </w:r>
          </w:p>
        </w:tc>
        <w:tc>
          <w:tcPr>
            <w:tcW w:w="15167" w:type="dxa"/>
            <w:shd w:val="clear" w:color="auto" w:fill="9BBB59"/>
            <w:vAlign w:val="center"/>
          </w:tcPr>
          <w:p w14:paraId="5CC7AFEA" w14:textId="77777777" w:rsidR="003869E3" w:rsidRPr="003869E3" w:rsidRDefault="003869E3" w:rsidP="003869E3">
            <w:pPr>
              <w:spacing w:before="60" w:after="6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CAPAIAN PEMBELAJARAN</w:t>
            </w:r>
          </w:p>
        </w:tc>
      </w:tr>
      <w:tr w:rsidR="003869E3" w:rsidRPr="003869E3" w14:paraId="1AF208F4" w14:textId="77777777" w:rsidTr="00A92DAA">
        <w:tc>
          <w:tcPr>
            <w:tcW w:w="1843" w:type="dxa"/>
            <w:shd w:val="clear" w:color="auto" w:fill="auto"/>
            <w:vAlign w:val="center"/>
          </w:tcPr>
          <w:p w14:paraId="72BF0C4A"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Menyimak</w:t>
            </w:r>
          </w:p>
        </w:tc>
        <w:tc>
          <w:tcPr>
            <w:tcW w:w="15167" w:type="dxa"/>
            <w:shd w:val="clear" w:color="auto" w:fill="auto"/>
          </w:tcPr>
          <w:p w14:paraId="26475E1B" w14:textId="77777777" w:rsidR="003869E3" w:rsidRPr="003869E3" w:rsidRDefault="003869E3" w:rsidP="003869E3">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3869E3" w:rsidRPr="003869E3" w14:paraId="6BC151EF" w14:textId="77777777" w:rsidTr="00A92DAA">
        <w:tc>
          <w:tcPr>
            <w:tcW w:w="1843" w:type="dxa"/>
            <w:shd w:val="clear" w:color="auto" w:fill="auto"/>
            <w:vAlign w:val="center"/>
          </w:tcPr>
          <w:p w14:paraId="524E35A2"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Membaca dan Memirsa</w:t>
            </w:r>
          </w:p>
        </w:tc>
        <w:tc>
          <w:tcPr>
            <w:tcW w:w="15167" w:type="dxa"/>
            <w:shd w:val="clear" w:color="auto" w:fill="auto"/>
          </w:tcPr>
          <w:p w14:paraId="1D6C5C26" w14:textId="77777777" w:rsidR="003869E3" w:rsidRPr="003869E3" w:rsidRDefault="003869E3" w:rsidP="003869E3">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14:paraId="6117DE8B" w14:textId="77777777" w:rsidR="003869E3" w:rsidRPr="003869E3" w:rsidRDefault="003869E3" w:rsidP="003869E3">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pada teks. Peserta didik mampu mengeksplorasi dan mengevaluasi berbagai topik aktual yang dibaca dan dipirsa.</w:t>
            </w:r>
          </w:p>
        </w:tc>
      </w:tr>
      <w:tr w:rsidR="003869E3" w:rsidRPr="003869E3" w14:paraId="1C34CA9C" w14:textId="77777777" w:rsidTr="00A92DAA">
        <w:tc>
          <w:tcPr>
            <w:tcW w:w="1843" w:type="dxa"/>
            <w:shd w:val="clear" w:color="auto" w:fill="auto"/>
            <w:vAlign w:val="center"/>
          </w:tcPr>
          <w:p w14:paraId="72713D0D" w14:textId="77777777" w:rsidR="003869E3" w:rsidRPr="003869E3" w:rsidRDefault="003869E3" w:rsidP="003869E3">
            <w:pPr>
              <w:spacing w:after="0" w:line="240" w:lineRule="auto"/>
              <w:ind w:right="-57"/>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Berbicara dan Mempresentasikan</w:t>
            </w:r>
          </w:p>
        </w:tc>
        <w:tc>
          <w:tcPr>
            <w:tcW w:w="15167" w:type="dxa"/>
            <w:shd w:val="clear" w:color="auto" w:fill="auto"/>
          </w:tcPr>
          <w:p w14:paraId="7D40060B" w14:textId="77777777" w:rsidR="003869E3" w:rsidRPr="003869E3" w:rsidRDefault="003869E3" w:rsidP="003869E3">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3869E3" w:rsidRPr="003869E3" w14:paraId="3B248889" w14:textId="77777777" w:rsidTr="00A92DAA">
        <w:tc>
          <w:tcPr>
            <w:tcW w:w="1843" w:type="dxa"/>
            <w:shd w:val="clear" w:color="auto" w:fill="auto"/>
            <w:vAlign w:val="center"/>
          </w:tcPr>
          <w:p w14:paraId="304D8AD4"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w:t>
            </w:r>
          </w:p>
        </w:tc>
        <w:tc>
          <w:tcPr>
            <w:tcW w:w="15167" w:type="dxa"/>
            <w:shd w:val="clear" w:color="auto" w:fill="auto"/>
          </w:tcPr>
          <w:p w14:paraId="29D3BDC9" w14:textId="77777777" w:rsidR="003869E3" w:rsidRPr="003869E3" w:rsidRDefault="003869E3" w:rsidP="003869E3">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14:paraId="0396B24F" w14:textId="77777777" w:rsidR="003869E3" w:rsidRPr="003869E3" w:rsidRDefault="003869E3" w:rsidP="003869E3">
      <w:pPr>
        <w:spacing w:after="0" w:line="276" w:lineRule="auto"/>
        <w:jc w:val="both"/>
        <w:rPr>
          <w:rFonts w:ascii="Cambria" w:eastAsia="Calibri" w:hAnsi="Cambria" w:cs="Times New Roman"/>
          <w:kern w:val="0"/>
          <w:lang w:val="en-US"/>
          <w14:ligatures w14:val="none"/>
        </w:rPr>
      </w:pPr>
    </w:p>
    <w:tbl>
      <w:tblPr>
        <w:tblW w:w="1700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15"/>
        <w:gridCol w:w="1215"/>
        <w:gridCol w:w="1843"/>
        <w:gridCol w:w="1710"/>
        <w:gridCol w:w="1266"/>
        <w:gridCol w:w="1843"/>
        <w:gridCol w:w="1214"/>
        <w:gridCol w:w="851"/>
        <w:gridCol w:w="1418"/>
        <w:gridCol w:w="1558"/>
      </w:tblGrid>
      <w:tr w:rsidR="003869E3" w:rsidRPr="003869E3" w14:paraId="1F978E8F" w14:textId="77777777" w:rsidTr="003869E3">
        <w:trPr>
          <w:trHeight w:val="240"/>
          <w:tblHeader/>
        </w:trPr>
        <w:tc>
          <w:tcPr>
            <w:tcW w:w="4082" w:type="dxa"/>
            <w:gridSpan w:val="2"/>
            <w:shd w:val="clear" w:color="auto" w:fill="9BBB59"/>
            <w:vAlign w:val="center"/>
          </w:tcPr>
          <w:p w14:paraId="47433F90"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lastRenderedPageBreak/>
              <w:t>Tujuan Pembelajaran</w:t>
            </w:r>
          </w:p>
        </w:tc>
        <w:tc>
          <w:tcPr>
            <w:tcW w:w="1215" w:type="dxa"/>
            <w:shd w:val="clear" w:color="auto" w:fill="9BBB59"/>
            <w:vAlign w:val="center"/>
          </w:tcPr>
          <w:p w14:paraId="79EA605C"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Materi</w:t>
            </w:r>
          </w:p>
        </w:tc>
        <w:tc>
          <w:tcPr>
            <w:tcW w:w="1843" w:type="dxa"/>
            <w:shd w:val="clear" w:color="auto" w:fill="9BBB59"/>
            <w:vAlign w:val="center"/>
          </w:tcPr>
          <w:p w14:paraId="2F7F9C97"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Indikator Tujuan Pembelajaran</w:t>
            </w:r>
          </w:p>
        </w:tc>
        <w:tc>
          <w:tcPr>
            <w:tcW w:w="1710" w:type="dxa"/>
            <w:shd w:val="clear" w:color="auto" w:fill="9BBB59"/>
            <w:vAlign w:val="center"/>
          </w:tcPr>
          <w:p w14:paraId="4DA70760"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Profil Pelajar Pancasila</w:t>
            </w:r>
          </w:p>
        </w:tc>
        <w:tc>
          <w:tcPr>
            <w:tcW w:w="1266" w:type="dxa"/>
            <w:shd w:val="clear" w:color="auto" w:fill="9BBB59"/>
            <w:vAlign w:val="center"/>
          </w:tcPr>
          <w:p w14:paraId="1BD2C266"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Kata Kunci</w:t>
            </w:r>
          </w:p>
        </w:tc>
        <w:tc>
          <w:tcPr>
            <w:tcW w:w="1843" w:type="dxa"/>
            <w:shd w:val="clear" w:color="auto" w:fill="9BBB59"/>
          </w:tcPr>
          <w:p w14:paraId="7F787255"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Kegiatan Pembelajaran</w:t>
            </w:r>
          </w:p>
        </w:tc>
        <w:tc>
          <w:tcPr>
            <w:tcW w:w="1214" w:type="dxa"/>
            <w:shd w:val="clear" w:color="auto" w:fill="9BBB59"/>
            <w:vAlign w:val="center"/>
          </w:tcPr>
          <w:p w14:paraId="4AC71852"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Glosarium</w:t>
            </w:r>
          </w:p>
        </w:tc>
        <w:tc>
          <w:tcPr>
            <w:tcW w:w="851" w:type="dxa"/>
            <w:shd w:val="clear" w:color="auto" w:fill="9BBB59"/>
            <w:vAlign w:val="center"/>
          </w:tcPr>
          <w:p w14:paraId="52FCDBED" w14:textId="77777777" w:rsidR="003869E3" w:rsidRPr="003869E3" w:rsidRDefault="003869E3" w:rsidP="003869E3">
            <w:pPr>
              <w:spacing w:after="0" w:line="240" w:lineRule="auto"/>
              <w:ind w:right="-113"/>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Alokasi Waktu</w:t>
            </w:r>
          </w:p>
        </w:tc>
        <w:tc>
          <w:tcPr>
            <w:tcW w:w="1418" w:type="dxa"/>
            <w:shd w:val="clear" w:color="auto" w:fill="9BBB59"/>
            <w:vAlign w:val="center"/>
          </w:tcPr>
          <w:p w14:paraId="498E00A4" w14:textId="77777777" w:rsidR="003869E3" w:rsidRPr="003869E3" w:rsidRDefault="003869E3" w:rsidP="003869E3">
            <w:pPr>
              <w:spacing w:after="0" w:line="240" w:lineRule="auto"/>
              <w:ind w:right="-57"/>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Sumber Belajar</w:t>
            </w:r>
          </w:p>
        </w:tc>
        <w:tc>
          <w:tcPr>
            <w:tcW w:w="1558" w:type="dxa"/>
            <w:shd w:val="clear" w:color="auto" w:fill="9BBB59"/>
            <w:vAlign w:val="center"/>
          </w:tcPr>
          <w:p w14:paraId="67BB82D8" w14:textId="77777777" w:rsidR="003869E3" w:rsidRPr="003869E3" w:rsidRDefault="003869E3" w:rsidP="003869E3">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Penilaian</w:t>
            </w:r>
          </w:p>
        </w:tc>
      </w:tr>
      <w:tr w:rsidR="003869E3" w:rsidRPr="003869E3" w14:paraId="0D257919" w14:textId="77777777" w:rsidTr="003869E3">
        <w:tc>
          <w:tcPr>
            <w:tcW w:w="567" w:type="dxa"/>
            <w:tcBorders>
              <w:right w:val="nil"/>
            </w:tcBorders>
          </w:tcPr>
          <w:p w14:paraId="1444C19E"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1.1</w:t>
            </w:r>
          </w:p>
        </w:tc>
        <w:tc>
          <w:tcPr>
            <w:tcW w:w="3515" w:type="dxa"/>
            <w:tcBorders>
              <w:left w:val="nil"/>
            </w:tcBorders>
            <w:shd w:val="clear" w:color="auto" w:fill="auto"/>
          </w:tcPr>
          <w:p w14:paraId="2CC490A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dapat menemukan informasi eksplisit pada teks deskripsi dan menyimpulkannya melalui kegiatan menjawab pertanyaan dengan tepat.</w:t>
            </w:r>
          </w:p>
        </w:tc>
        <w:tc>
          <w:tcPr>
            <w:tcW w:w="1215" w:type="dxa"/>
            <w:vMerge w:val="restart"/>
            <w:shd w:val="clear" w:color="auto" w:fill="auto"/>
          </w:tcPr>
          <w:p w14:paraId="0BEF4B9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Jelajah Nusantara</w:t>
            </w:r>
          </w:p>
        </w:tc>
        <w:tc>
          <w:tcPr>
            <w:tcW w:w="1843" w:type="dxa"/>
          </w:tcPr>
          <w:p w14:paraId="7633944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Mengakses informasi dan mengambil simpulan dari teks “Pantan Terong yang Instagramable”</w:t>
            </w:r>
          </w:p>
        </w:tc>
        <w:tc>
          <w:tcPr>
            <w:tcW w:w="1710" w:type="dxa"/>
            <w:vMerge w:val="restart"/>
            <w:shd w:val="clear" w:color="auto" w:fill="auto"/>
          </w:tcPr>
          <w:p w14:paraId="33CD53DF"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67175C43"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063B76C5"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324823C8"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14917CAF"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2C6914ED"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5654894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deskripsi, objek, kata konkret, kalimat perincian, dan majas personifikasi.</w:t>
            </w:r>
          </w:p>
        </w:tc>
        <w:tc>
          <w:tcPr>
            <w:tcW w:w="1843" w:type="dxa"/>
            <w:vMerge w:val="restart"/>
          </w:tcPr>
          <w:p w14:paraId="04239069"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Mengakses Informasi dan Mengambil Simpulan dari Teks Deskripsi</w:t>
            </w:r>
          </w:p>
          <w:p w14:paraId="6367CC48"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Gaya Penulisan pada Teks Deskripsi di Media Sosial</w:t>
            </w:r>
          </w:p>
          <w:p w14:paraId="2014D294"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Menjelajahi Arti Kata Menggunakan Kamus</w:t>
            </w:r>
          </w:p>
          <w:p w14:paraId="59DF4B3C"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Menyelisik Ragam Bahasa dalam Teks Deskripsi</w:t>
            </w:r>
          </w:p>
          <w:p w14:paraId="665623F9"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Mendeskripsikan Gambar Secara Lisan</w:t>
            </w:r>
          </w:p>
          <w:p w14:paraId="11AEE5DF"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Vlog</w:t>
            </w:r>
          </w:p>
          <w:p w14:paraId="7DB54A64"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Menilai Pamflet Wisata</w:t>
            </w:r>
          </w:p>
          <w:p w14:paraId="2EF3C8E1"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Informasi Lisan</w:t>
            </w:r>
          </w:p>
          <w:p w14:paraId="596E1E9A"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Ciri-ciri Objek</w:t>
            </w:r>
          </w:p>
          <w:p w14:paraId="7098E2FE"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Tanda Baca dalam Teks Deskripsi</w:t>
            </w:r>
          </w:p>
          <w:p w14:paraId="34491D70"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Memaparkan Ciri Benda Kesukaan</w:t>
            </w:r>
          </w:p>
          <w:p w14:paraId="73FB3291"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Menyimak dan Menilai Paparan Teman</w:t>
            </w:r>
          </w:p>
        </w:tc>
        <w:tc>
          <w:tcPr>
            <w:tcW w:w="1214" w:type="dxa"/>
            <w:vMerge w:val="restart"/>
          </w:tcPr>
          <w:p w14:paraId="06CFDF90" w14:textId="77777777" w:rsidR="003869E3" w:rsidRPr="003869E3" w:rsidRDefault="003869E3" w:rsidP="003869E3">
            <w:pPr>
              <w:spacing w:after="0" w:line="240" w:lineRule="auto"/>
              <w:ind w:right="-113"/>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Deskripsi, Objek, Kata Konkret, Kalimat Perincian dan Majas Personifikasi.</w:t>
            </w:r>
          </w:p>
        </w:tc>
        <w:tc>
          <w:tcPr>
            <w:tcW w:w="851" w:type="dxa"/>
            <w:vMerge w:val="restart"/>
            <w:shd w:val="clear" w:color="auto" w:fill="auto"/>
          </w:tcPr>
          <w:p w14:paraId="6FC0469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3E61004C"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2A553DC0"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232EB5EF" w14:textId="77777777" w:rsidR="003869E3" w:rsidRPr="003869E3" w:rsidRDefault="003869E3" w:rsidP="003869E3">
            <w:pPr>
              <w:numPr>
                <w:ilvl w:val="0"/>
                <w:numId w:val="4"/>
              </w:numPr>
              <w:spacing w:after="0" w:line="240" w:lineRule="auto"/>
              <w:ind w:left="147" w:right="-113" w:hanging="210"/>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0" w:history="1">
              <w:r w:rsidRPr="003869E3">
                <w:rPr>
                  <w:rStyle w:val="Hyperlink"/>
                  <w:rFonts w:ascii="Cambria" w:eastAsia="Calibri" w:hAnsi="Cambria" w:cs="Times New Roman"/>
                  <w:noProof/>
                  <w:kern w:val="0"/>
                  <w:sz w:val="20"/>
                  <w:szCs w:val="20"/>
                  <w:lang w:val="en-US"/>
                  <w14:ligatures w14:val="none"/>
                </w:rPr>
                <w:t>gurubantu.com</w:t>
              </w:r>
            </w:hyperlink>
            <w:r w:rsidRPr="003869E3">
              <w:rPr>
                <w:rFonts w:ascii="Cambria" w:eastAsia="Calibri" w:hAnsi="Cambria" w:cs="Times New Roman"/>
                <w:noProof/>
                <w:kern w:val="0"/>
                <w:sz w:val="20"/>
                <w:szCs w:val="20"/>
                <w:lang w:val="en-US"/>
                <w14:ligatures w14:val="none"/>
              </w:rPr>
              <w:t xml:space="preserve"> </w:t>
            </w:r>
          </w:p>
          <w:p w14:paraId="52065ABB"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58D387A8"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46081C0F" w14:textId="77777777" w:rsidR="003869E3" w:rsidRPr="003869E3" w:rsidRDefault="003869E3" w:rsidP="003869E3">
            <w:pPr>
              <w:numPr>
                <w:ilvl w:val="0"/>
                <w:numId w:val="2"/>
              </w:numPr>
              <w:spacing w:after="0" w:line="240" w:lineRule="auto"/>
              <w:ind w:left="216" w:right="-57" w:hanging="21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40295818" w14:textId="77777777" w:rsidR="003869E3" w:rsidRPr="003869E3" w:rsidRDefault="003869E3" w:rsidP="003869E3">
            <w:pPr>
              <w:numPr>
                <w:ilvl w:val="0"/>
                <w:numId w:val="2"/>
              </w:numPr>
              <w:spacing w:after="0" w:line="240" w:lineRule="auto"/>
              <w:ind w:left="216" w:right="-57" w:hanging="21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3869E3" w:rsidRPr="003869E3" w14:paraId="27EE65C6" w14:textId="77777777" w:rsidTr="003869E3">
        <w:tc>
          <w:tcPr>
            <w:tcW w:w="567" w:type="dxa"/>
            <w:tcBorders>
              <w:right w:val="nil"/>
            </w:tcBorders>
          </w:tcPr>
          <w:p w14:paraId="71A36887"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1.2</w:t>
            </w:r>
          </w:p>
        </w:tc>
        <w:tc>
          <w:tcPr>
            <w:tcW w:w="3515" w:type="dxa"/>
            <w:tcBorders>
              <w:left w:val="nil"/>
            </w:tcBorders>
            <w:shd w:val="clear" w:color="auto" w:fill="auto"/>
          </w:tcPr>
          <w:p w14:paraId="24EE08F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mengidentifikasi gaya penulisan teks deskripsi di media social dengan menuliskan kalimat ungkapan yang menyapa pembaca dengan baik.</w:t>
            </w:r>
          </w:p>
        </w:tc>
        <w:tc>
          <w:tcPr>
            <w:tcW w:w="1215" w:type="dxa"/>
            <w:vMerge/>
            <w:shd w:val="clear" w:color="auto" w:fill="auto"/>
          </w:tcPr>
          <w:p w14:paraId="5AD9CFC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105EBE6"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gaya penulisan pada teks “Pantan Terong yang Instagramable” di media sosial daring.</w:t>
            </w:r>
          </w:p>
        </w:tc>
        <w:tc>
          <w:tcPr>
            <w:tcW w:w="1710" w:type="dxa"/>
            <w:vMerge/>
            <w:shd w:val="clear" w:color="auto" w:fill="auto"/>
          </w:tcPr>
          <w:p w14:paraId="0B37BD23"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745F8E73"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10E8CE76"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4E4541EF"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51FF491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49A3B3F9"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283C2F46"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2857D117" w14:textId="77777777" w:rsidTr="003869E3">
        <w:tc>
          <w:tcPr>
            <w:tcW w:w="567" w:type="dxa"/>
            <w:tcBorders>
              <w:right w:val="nil"/>
            </w:tcBorders>
          </w:tcPr>
          <w:p w14:paraId="7FC3327F"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1.3</w:t>
            </w:r>
          </w:p>
        </w:tc>
        <w:tc>
          <w:tcPr>
            <w:tcW w:w="3515" w:type="dxa"/>
            <w:tcBorders>
              <w:left w:val="nil"/>
            </w:tcBorders>
            <w:shd w:val="clear" w:color="auto" w:fill="auto"/>
          </w:tcPr>
          <w:p w14:paraId="7E751C9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mengembangkan pemahamannya terhadap kata-kata yang jarang muncul dengan menemukan arti kata pada kamus secara mandiri dan tepat.</w:t>
            </w:r>
          </w:p>
        </w:tc>
        <w:tc>
          <w:tcPr>
            <w:tcW w:w="1215" w:type="dxa"/>
            <w:vMerge/>
            <w:shd w:val="clear" w:color="auto" w:fill="auto"/>
          </w:tcPr>
          <w:p w14:paraId="6DD76AD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C2B39D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Menjelajahi arti kata menggunakan kamus.</w:t>
            </w:r>
          </w:p>
        </w:tc>
        <w:tc>
          <w:tcPr>
            <w:tcW w:w="1710" w:type="dxa"/>
            <w:vMerge/>
            <w:shd w:val="clear" w:color="auto" w:fill="auto"/>
          </w:tcPr>
          <w:p w14:paraId="21569E56"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130509C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43541A03"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0C76CA5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443C6E7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5D670B1F"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55228511"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15AD36B0" w14:textId="77777777" w:rsidTr="003869E3">
        <w:tc>
          <w:tcPr>
            <w:tcW w:w="567" w:type="dxa"/>
            <w:tcBorders>
              <w:right w:val="nil"/>
            </w:tcBorders>
          </w:tcPr>
          <w:p w14:paraId="4BFD391F"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1.4</w:t>
            </w:r>
          </w:p>
        </w:tc>
        <w:tc>
          <w:tcPr>
            <w:tcW w:w="3515" w:type="dxa"/>
            <w:tcBorders>
              <w:left w:val="nil"/>
            </w:tcBorders>
            <w:shd w:val="clear" w:color="auto" w:fill="auto"/>
          </w:tcPr>
          <w:p w14:paraId="4C8524F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mengenali gaya penyajian teks deskripsi yang efektif dan memikat pembaca sasaran melalui latihan menuliskan ulang kalimat perincian dan menemukenali kalimat majas personifikasi.</w:t>
            </w:r>
          </w:p>
        </w:tc>
        <w:tc>
          <w:tcPr>
            <w:tcW w:w="1215" w:type="dxa"/>
            <w:vMerge/>
            <w:shd w:val="clear" w:color="auto" w:fill="auto"/>
          </w:tcPr>
          <w:p w14:paraId="2AE7F53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1FB8196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Menyelisik ragam bahasa dalam teks deskripsi.</w:t>
            </w:r>
          </w:p>
        </w:tc>
        <w:tc>
          <w:tcPr>
            <w:tcW w:w="1710" w:type="dxa"/>
            <w:vMerge/>
            <w:shd w:val="clear" w:color="auto" w:fill="auto"/>
          </w:tcPr>
          <w:p w14:paraId="74B24725"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76605D6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69EB7E0C"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0A4F7F8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26DC50D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6D15DFB5"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7B3404E8"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5D757D44" w14:textId="77777777" w:rsidTr="003869E3">
        <w:tc>
          <w:tcPr>
            <w:tcW w:w="567" w:type="dxa"/>
            <w:vMerge w:val="restart"/>
            <w:tcBorders>
              <w:right w:val="nil"/>
            </w:tcBorders>
          </w:tcPr>
          <w:p w14:paraId="3117C1E6"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1.5</w:t>
            </w:r>
          </w:p>
        </w:tc>
        <w:tc>
          <w:tcPr>
            <w:tcW w:w="3515" w:type="dxa"/>
            <w:vMerge w:val="restart"/>
            <w:tcBorders>
              <w:left w:val="nil"/>
            </w:tcBorders>
            <w:shd w:val="clear" w:color="auto" w:fill="auto"/>
          </w:tcPr>
          <w:p w14:paraId="777664B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memaparkan gagasannya dengan menyajikan deskripsinya terhadap gambar secara lisan menggunakan kalimat perincian yang memikat.</w:t>
            </w:r>
          </w:p>
        </w:tc>
        <w:tc>
          <w:tcPr>
            <w:tcW w:w="1215" w:type="dxa"/>
            <w:vMerge/>
            <w:shd w:val="clear" w:color="auto" w:fill="auto"/>
          </w:tcPr>
          <w:p w14:paraId="14031B0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56316F5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Mendeskripsikan gambar secara lisan.</w:t>
            </w:r>
          </w:p>
        </w:tc>
        <w:tc>
          <w:tcPr>
            <w:tcW w:w="1710" w:type="dxa"/>
            <w:vMerge/>
            <w:shd w:val="clear" w:color="auto" w:fill="auto"/>
          </w:tcPr>
          <w:p w14:paraId="4189C149"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5CC8F57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247CEDC8"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67BAE38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07B8868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4D0D5E2E"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14E2D797"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06FE45E1" w14:textId="77777777" w:rsidTr="003869E3">
        <w:tc>
          <w:tcPr>
            <w:tcW w:w="567" w:type="dxa"/>
            <w:vMerge/>
            <w:tcBorders>
              <w:right w:val="nil"/>
            </w:tcBorders>
          </w:tcPr>
          <w:p w14:paraId="7F53897E"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3515" w:type="dxa"/>
            <w:vMerge/>
            <w:tcBorders>
              <w:left w:val="nil"/>
            </w:tcBorders>
            <w:shd w:val="clear" w:color="auto" w:fill="auto"/>
          </w:tcPr>
          <w:p w14:paraId="42CEA74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5" w:type="dxa"/>
            <w:vMerge/>
            <w:shd w:val="clear" w:color="auto" w:fill="auto"/>
          </w:tcPr>
          <w:p w14:paraId="0CF4160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0AFEC09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Vlog.</w:t>
            </w:r>
          </w:p>
        </w:tc>
        <w:tc>
          <w:tcPr>
            <w:tcW w:w="1710" w:type="dxa"/>
            <w:vMerge/>
            <w:shd w:val="clear" w:color="auto" w:fill="auto"/>
          </w:tcPr>
          <w:p w14:paraId="6A2F792F"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3A48E47B"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19720573"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4647BA2F"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48BE79C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4E51FBC4"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3A346472"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63269C06" w14:textId="77777777" w:rsidTr="003869E3">
        <w:tc>
          <w:tcPr>
            <w:tcW w:w="567" w:type="dxa"/>
            <w:tcBorders>
              <w:right w:val="nil"/>
            </w:tcBorders>
          </w:tcPr>
          <w:p w14:paraId="63CB81C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1.6</w:t>
            </w:r>
          </w:p>
        </w:tc>
        <w:tc>
          <w:tcPr>
            <w:tcW w:w="3515" w:type="dxa"/>
            <w:tcBorders>
              <w:left w:val="nil"/>
            </w:tcBorders>
            <w:shd w:val="clear" w:color="auto" w:fill="auto"/>
          </w:tcPr>
          <w:p w14:paraId="113DD21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memaparkan gagasannya dengan menyajikan deskripsinya terhadap gambar secara lisan menggunakan kalimat perincian yang memikat.</w:t>
            </w:r>
          </w:p>
        </w:tc>
        <w:tc>
          <w:tcPr>
            <w:tcW w:w="1215" w:type="dxa"/>
            <w:vMerge/>
            <w:shd w:val="clear" w:color="auto" w:fill="auto"/>
          </w:tcPr>
          <w:p w14:paraId="0BB14AF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B95CFA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Menilai pamflet wisata.</w:t>
            </w:r>
          </w:p>
        </w:tc>
        <w:tc>
          <w:tcPr>
            <w:tcW w:w="1710" w:type="dxa"/>
            <w:vMerge/>
            <w:shd w:val="clear" w:color="auto" w:fill="auto"/>
          </w:tcPr>
          <w:p w14:paraId="2D4D19E8"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01E7AF01"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3031650C"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71FE533A"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44CBCF0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59D33702"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16F22949"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1358DE04" w14:textId="77777777" w:rsidTr="003869E3">
        <w:tc>
          <w:tcPr>
            <w:tcW w:w="567" w:type="dxa"/>
            <w:tcBorders>
              <w:right w:val="nil"/>
            </w:tcBorders>
          </w:tcPr>
          <w:p w14:paraId="5B3C8F75"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1.7</w:t>
            </w:r>
          </w:p>
        </w:tc>
        <w:tc>
          <w:tcPr>
            <w:tcW w:w="3515" w:type="dxa"/>
            <w:tcBorders>
              <w:left w:val="nil"/>
            </w:tcBorders>
            <w:shd w:val="clear" w:color="auto" w:fill="auto"/>
          </w:tcPr>
          <w:p w14:paraId="3D58705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menganalisis ragam teks deskripsi lisan dengan membandingkan objek yang dijelaskan, ragam sapaan menurut mitra tutur, dan tujuan penutur dengan baik.</w:t>
            </w:r>
          </w:p>
        </w:tc>
        <w:tc>
          <w:tcPr>
            <w:tcW w:w="1215" w:type="dxa"/>
            <w:vMerge/>
            <w:shd w:val="clear" w:color="auto" w:fill="auto"/>
          </w:tcPr>
          <w:p w14:paraId="04D9B41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EDE6F9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informasi lisan.</w:t>
            </w:r>
          </w:p>
        </w:tc>
        <w:tc>
          <w:tcPr>
            <w:tcW w:w="1710" w:type="dxa"/>
            <w:vMerge/>
            <w:shd w:val="clear" w:color="auto" w:fill="auto"/>
          </w:tcPr>
          <w:p w14:paraId="266C6F51"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28F7406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306DADCB"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7AB11571"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769081F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20D5D7FD"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46CBCBDE"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4B94BDF4" w14:textId="77777777" w:rsidTr="003869E3">
        <w:tc>
          <w:tcPr>
            <w:tcW w:w="567" w:type="dxa"/>
            <w:tcBorders>
              <w:right w:val="nil"/>
            </w:tcBorders>
          </w:tcPr>
          <w:p w14:paraId="5349F52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w:t>
            </w:r>
          </w:p>
        </w:tc>
        <w:tc>
          <w:tcPr>
            <w:tcW w:w="3515" w:type="dxa"/>
            <w:tcBorders>
              <w:left w:val="nil"/>
            </w:tcBorders>
            <w:shd w:val="clear" w:color="auto" w:fill="auto"/>
          </w:tcPr>
          <w:p w14:paraId="574FA24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menganalisis ragam teks deskripsi lisan dengan membandingkan ciri-ciri kalimat yang menjelaskan objek yang berbeda dengan baik.</w:t>
            </w:r>
          </w:p>
        </w:tc>
        <w:tc>
          <w:tcPr>
            <w:tcW w:w="1215" w:type="dxa"/>
            <w:vMerge/>
            <w:shd w:val="clear" w:color="auto" w:fill="auto"/>
          </w:tcPr>
          <w:p w14:paraId="2510687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0184505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ciriciri objek.</w:t>
            </w:r>
          </w:p>
        </w:tc>
        <w:tc>
          <w:tcPr>
            <w:tcW w:w="1710" w:type="dxa"/>
            <w:vMerge/>
            <w:shd w:val="clear" w:color="auto" w:fill="auto"/>
          </w:tcPr>
          <w:p w14:paraId="4C0AA212"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4EF87A8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2D81B196"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63869CD5"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3E3B935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0E8F282D"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2504FE19"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1BEDEA3D" w14:textId="77777777" w:rsidTr="003869E3">
        <w:tc>
          <w:tcPr>
            <w:tcW w:w="567" w:type="dxa"/>
            <w:tcBorders>
              <w:right w:val="nil"/>
            </w:tcBorders>
          </w:tcPr>
          <w:p w14:paraId="24480E50"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1.9</w:t>
            </w:r>
          </w:p>
        </w:tc>
        <w:tc>
          <w:tcPr>
            <w:tcW w:w="3515" w:type="dxa"/>
            <w:tcBorders>
              <w:left w:val="nil"/>
            </w:tcBorders>
            <w:shd w:val="clear" w:color="auto" w:fill="auto"/>
          </w:tcPr>
          <w:p w14:paraId="7B59D04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menyajikan teks deskripsi dengan baik melalui latihan menyunting penggunaan huruf kapital, tanda titik, tanda koma, serta kata depan dalam kalimat dengan tepat.</w:t>
            </w:r>
          </w:p>
        </w:tc>
        <w:tc>
          <w:tcPr>
            <w:tcW w:w="1215" w:type="dxa"/>
            <w:vMerge/>
            <w:shd w:val="clear" w:color="auto" w:fill="auto"/>
          </w:tcPr>
          <w:p w14:paraId="3F981CF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499D170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tanda baca dalam teks deskripsi.</w:t>
            </w:r>
          </w:p>
        </w:tc>
        <w:tc>
          <w:tcPr>
            <w:tcW w:w="1710" w:type="dxa"/>
            <w:vMerge/>
            <w:shd w:val="clear" w:color="auto" w:fill="auto"/>
          </w:tcPr>
          <w:p w14:paraId="2A88A6A8"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576E4955"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3D00149A"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47231FC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2987DCB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5C2BC2EE"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15E20BDD"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0718AAB5" w14:textId="77777777" w:rsidTr="003869E3">
        <w:tc>
          <w:tcPr>
            <w:tcW w:w="567" w:type="dxa"/>
            <w:tcBorders>
              <w:right w:val="nil"/>
            </w:tcBorders>
          </w:tcPr>
          <w:p w14:paraId="113FEE8B" w14:textId="77777777" w:rsidR="003869E3" w:rsidRPr="003869E3" w:rsidRDefault="003869E3" w:rsidP="003869E3">
            <w:pPr>
              <w:spacing w:after="0" w:line="240" w:lineRule="auto"/>
              <w:ind w:right="-113"/>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1.10</w:t>
            </w:r>
          </w:p>
        </w:tc>
        <w:tc>
          <w:tcPr>
            <w:tcW w:w="3515" w:type="dxa"/>
            <w:tcBorders>
              <w:left w:val="nil"/>
            </w:tcBorders>
            <w:shd w:val="clear" w:color="auto" w:fill="auto"/>
          </w:tcPr>
          <w:p w14:paraId="5CAF0FC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menulis teks deskripsi sederhana dengan berlatih menjelaskan benda kesukaannya dengan baik, sesuai dengan konteks dan pembaca.</w:t>
            </w:r>
          </w:p>
        </w:tc>
        <w:tc>
          <w:tcPr>
            <w:tcW w:w="1215" w:type="dxa"/>
            <w:vMerge/>
            <w:shd w:val="clear" w:color="auto" w:fill="auto"/>
          </w:tcPr>
          <w:p w14:paraId="42FE2C5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BF83C5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Memaparkan ciri benda kesukaan.</w:t>
            </w:r>
          </w:p>
        </w:tc>
        <w:tc>
          <w:tcPr>
            <w:tcW w:w="1710" w:type="dxa"/>
            <w:vMerge/>
            <w:shd w:val="clear" w:color="auto" w:fill="auto"/>
          </w:tcPr>
          <w:p w14:paraId="6D3049B8"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70890FC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55302455"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32EEAA45"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0906E74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68E3F3FF"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0C146FFB" w14:textId="77777777" w:rsidR="003869E3" w:rsidRPr="003869E3" w:rsidRDefault="003869E3" w:rsidP="003869E3">
            <w:pPr>
              <w:numPr>
                <w:ilvl w:val="0"/>
                <w:numId w:val="3"/>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057993F4" w14:textId="77777777" w:rsidTr="003869E3">
        <w:tc>
          <w:tcPr>
            <w:tcW w:w="567" w:type="dxa"/>
            <w:tcBorders>
              <w:right w:val="nil"/>
            </w:tcBorders>
          </w:tcPr>
          <w:p w14:paraId="58598FE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1.11</w:t>
            </w:r>
          </w:p>
        </w:tc>
        <w:tc>
          <w:tcPr>
            <w:tcW w:w="3515" w:type="dxa"/>
            <w:tcBorders>
              <w:left w:val="nil"/>
            </w:tcBorders>
            <w:shd w:val="clear" w:color="auto" w:fill="auto"/>
          </w:tcPr>
          <w:p w14:paraId="7EF2B34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memahami paparan orang lain dengan gestur yang baik dan menghargai dengan berlatih menilai paparan lisan teman.</w:t>
            </w:r>
          </w:p>
        </w:tc>
        <w:tc>
          <w:tcPr>
            <w:tcW w:w="1215" w:type="dxa"/>
            <w:vMerge/>
            <w:shd w:val="clear" w:color="auto" w:fill="auto"/>
          </w:tcPr>
          <w:p w14:paraId="3FD4E8F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65F9FF8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Menyimak dan menilai paparan teman.</w:t>
            </w:r>
          </w:p>
        </w:tc>
        <w:tc>
          <w:tcPr>
            <w:tcW w:w="1710" w:type="dxa"/>
            <w:vMerge/>
            <w:shd w:val="clear" w:color="auto" w:fill="auto"/>
          </w:tcPr>
          <w:p w14:paraId="42CBE569" w14:textId="77777777" w:rsidR="003869E3" w:rsidRPr="003869E3" w:rsidRDefault="003869E3" w:rsidP="003869E3">
            <w:pPr>
              <w:numPr>
                <w:ilvl w:val="0"/>
                <w:numId w:val="1"/>
              </w:numPr>
              <w:spacing w:after="0" w:line="240" w:lineRule="auto"/>
              <w:ind w:left="257" w:hanging="257"/>
              <w:rPr>
                <w:rFonts w:ascii="Cambria" w:eastAsia="Calibri" w:hAnsi="Cambria" w:cs="Times New Roman"/>
                <w:noProof/>
                <w:kern w:val="0"/>
                <w:sz w:val="20"/>
                <w:szCs w:val="20"/>
                <w:lang w:val="en-US"/>
                <w14:ligatures w14:val="none"/>
              </w:rPr>
            </w:pPr>
          </w:p>
        </w:tc>
        <w:tc>
          <w:tcPr>
            <w:tcW w:w="1266" w:type="dxa"/>
            <w:vMerge/>
          </w:tcPr>
          <w:p w14:paraId="232CB60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1843" w:type="dxa"/>
            <w:vMerge/>
          </w:tcPr>
          <w:p w14:paraId="0550E073" w14:textId="77777777" w:rsidR="003869E3" w:rsidRPr="003869E3" w:rsidRDefault="003869E3" w:rsidP="003869E3">
            <w:pPr>
              <w:numPr>
                <w:ilvl w:val="0"/>
                <w:numId w:val="14"/>
              </w:numPr>
              <w:spacing w:after="0" w:line="240" w:lineRule="auto"/>
              <w:ind w:left="176" w:right="-57" w:hanging="176"/>
              <w:contextualSpacing/>
              <w:rPr>
                <w:rFonts w:ascii="Cambria" w:eastAsia="Calibri" w:hAnsi="Cambria" w:cs="Times New Roman"/>
                <w:noProof/>
                <w:kern w:val="0"/>
                <w:sz w:val="20"/>
                <w:szCs w:val="20"/>
                <w:lang w:val="en-US"/>
                <w14:ligatures w14:val="none"/>
              </w:rPr>
            </w:pPr>
          </w:p>
        </w:tc>
        <w:tc>
          <w:tcPr>
            <w:tcW w:w="1214" w:type="dxa"/>
            <w:vMerge/>
          </w:tcPr>
          <w:p w14:paraId="0ABF597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p>
        </w:tc>
        <w:tc>
          <w:tcPr>
            <w:tcW w:w="851" w:type="dxa"/>
            <w:vMerge/>
            <w:shd w:val="clear" w:color="auto" w:fill="auto"/>
          </w:tcPr>
          <w:p w14:paraId="69D730B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7F740509" w14:textId="77777777" w:rsidR="003869E3" w:rsidRPr="003869E3" w:rsidRDefault="003869E3" w:rsidP="003869E3">
            <w:pPr>
              <w:numPr>
                <w:ilvl w:val="0"/>
                <w:numId w:val="4"/>
              </w:numPr>
              <w:spacing w:after="0" w:line="240" w:lineRule="auto"/>
              <w:ind w:left="147" w:right="-57" w:hanging="210"/>
              <w:rPr>
                <w:rFonts w:ascii="Cambria" w:eastAsia="Calibri" w:hAnsi="Cambria" w:cs="Times New Roman"/>
                <w:noProof/>
                <w:kern w:val="0"/>
                <w:sz w:val="20"/>
                <w:szCs w:val="20"/>
                <w:lang w:val="en-US"/>
                <w14:ligatures w14:val="none"/>
              </w:rPr>
            </w:pPr>
          </w:p>
        </w:tc>
        <w:tc>
          <w:tcPr>
            <w:tcW w:w="1558" w:type="dxa"/>
            <w:vMerge/>
          </w:tcPr>
          <w:p w14:paraId="20F22B73" w14:textId="77777777" w:rsidR="003869E3" w:rsidRPr="003869E3" w:rsidRDefault="003869E3" w:rsidP="003869E3">
            <w:pPr>
              <w:numPr>
                <w:ilvl w:val="0"/>
                <w:numId w:val="2"/>
              </w:numPr>
              <w:spacing w:after="0" w:line="240" w:lineRule="auto"/>
              <w:ind w:left="216" w:right="-57" w:hanging="216"/>
              <w:rPr>
                <w:rFonts w:ascii="Cambria" w:eastAsia="Calibri" w:hAnsi="Cambria" w:cs="Times New Roman"/>
                <w:noProof/>
                <w:kern w:val="0"/>
                <w:sz w:val="20"/>
                <w:szCs w:val="20"/>
                <w:lang w:val="en-US"/>
                <w14:ligatures w14:val="none"/>
              </w:rPr>
            </w:pPr>
          </w:p>
        </w:tc>
      </w:tr>
      <w:tr w:rsidR="003869E3" w:rsidRPr="003869E3" w14:paraId="74FB66F1" w14:textId="77777777" w:rsidTr="003869E3">
        <w:tc>
          <w:tcPr>
            <w:tcW w:w="567" w:type="dxa"/>
            <w:tcBorders>
              <w:right w:val="nil"/>
            </w:tcBorders>
          </w:tcPr>
          <w:p w14:paraId="242D9B7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2.1</w:t>
            </w:r>
          </w:p>
        </w:tc>
        <w:tc>
          <w:tcPr>
            <w:tcW w:w="3515" w:type="dxa"/>
            <w:tcBorders>
              <w:left w:val="nil"/>
            </w:tcBorders>
            <w:shd w:val="clear" w:color="auto" w:fill="auto"/>
          </w:tcPr>
          <w:p w14:paraId="04B1AA9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mengungkapkan pemahamannya terhadap puisi rakyat dengan membandingkan jenis dan unsur puisi rakyat dengan teliti.</w:t>
            </w:r>
          </w:p>
        </w:tc>
        <w:tc>
          <w:tcPr>
            <w:tcW w:w="1215" w:type="dxa"/>
            <w:vMerge w:val="restart"/>
            <w:shd w:val="clear" w:color="auto" w:fill="auto"/>
          </w:tcPr>
          <w:p w14:paraId="2EEA9A4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Berkelana di Dunia Imajinasi</w:t>
            </w:r>
          </w:p>
        </w:tc>
        <w:tc>
          <w:tcPr>
            <w:tcW w:w="1843" w:type="dxa"/>
          </w:tcPr>
          <w:p w14:paraId="792D88C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jenis dan unsur puisi rakyat.</w:t>
            </w:r>
          </w:p>
        </w:tc>
        <w:tc>
          <w:tcPr>
            <w:tcW w:w="1710" w:type="dxa"/>
            <w:vMerge w:val="restart"/>
            <w:shd w:val="clear" w:color="auto" w:fill="auto"/>
          </w:tcPr>
          <w:p w14:paraId="62E64011"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3634C87C"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21FBFDA3"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5B3E1FB8"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7953B6F3"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1B9E71B4"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287CCFB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Puisi rakyat, pantun, syair, gurindam, larik, sampiran, rima, cerita fantasi, tema, alur, tokoh, latar, pesan cerita, klimaks, resolusi, protagonis, dan antagonis.</w:t>
            </w:r>
          </w:p>
        </w:tc>
        <w:tc>
          <w:tcPr>
            <w:tcW w:w="1843" w:type="dxa"/>
            <w:vMerge w:val="restart"/>
          </w:tcPr>
          <w:p w14:paraId="573AA58E"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Jenis dan Unsur Puisi Rakyat</w:t>
            </w:r>
          </w:p>
          <w:p w14:paraId="7FEE2A40"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Tujuan Puisi Rakyat</w:t>
            </w:r>
          </w:p>
          <w:p w14:paraId="6ED7C824"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Isi dan Unsur Puisi Rakyat</w:t>
            </w:r>
          </w:p>
          <w:p w14:paraId="672606AF"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Berkreasi dengan Puisi Rakyat</w:t>
            </w:r>
          </w:p>
          <w:p w14:paraId="38DB6049"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Musikalisasi Puisi</w:t>
            </w:r>
          </w:p>
          <w:p w14:paraId="53099BE6"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Alur dalam Cerita Fantasi</w:t>
            </w:r>
          </w:p>
          <w:p w14:paraId="32AE960E"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Menuliskan Ulang Alur Teks Naratif</w:t>
            </w:r>
          </w:p>
          <w:p w14:paraId="6EBF6635"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Mengkaji Penokohan dalam Cerita Fantasi</w:t>
            </w:r>
          </w:p>
          <w:p w14:paraId="3FC0F843"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Majas Sarkasme dalam Cerita Fantasi</w:t>
            </w:r>
          </w:p>
          <w:p w14:paraId="690109AA"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Penokohan dalam Cerita Komik</w:t>
            </w:r>
          </w:p>
          <w:p w14:paraId="67DCAB1A"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Menilai Alur dalam Cerita Fantasi</w:t>
            </w:r>
          </w:p>
          <w:p w14:paraId="179CF750"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Kalimat Langsung dan Tak Langsung dalam Teks Fantasi</w:t>
            </w:r>
          </w:p>
          <w:p w14:paraId="7BC87CFE" w14:textId="77777777" w:rsidR="003869E3" w:rsidRPr="003869E3" w:rsidRDefault="003869E3" w:rsidP="003869E3">
            <w:pPr>
              <w:numPr>
                <w:ilvl w:val="0"/>
                <w:numId w:val="14"/>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Cerita Fantasi Sederhana</w:t>
            </w:r>
          </w:p>
        </w:tc>
        <w:tc>
          <w:tcPr>
            <w:tcW w:w="1214" w:type="dxa"/>
            <w:vMerge w:val="restart"/>
          </w:tcPr>
          <w:p w14:paraId="557020A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Puisi rakyat, pantun, syair, gurindam, larik, sampiran, rima, cerita fantasi, tema, alur, tokoh, latar, pesan cerita, klimaks, resolusi, protagonis, dan antagonis.</w:t>
            </w:r>
          </w:p>
        </w:tc>
        <w:tc>
          <w:tcPr>
            <w:tcW w:w="851" w:type="dxa"/>
            <w:vMerge w:val="restart"/>
            <w:shd w:val="clear" w:color="auto" w:fill="auto"/>
          </w:tcPr>
          <w:p w14:paraId="49A23ED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70510468"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6F230F3A"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2F0C113E"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1" w:history="1">
              <w:r w:rsidRPr="003869E3">
                <w:rPr>
                  <w:rStyle w:val="Hyperlink"/>
                  <w:rFonts w:ascii="Cambria" w:eastAsia="Calibri" w:hAnsi="Cambria" w:cs="Times New Roman"/>
                  <w:noProof/>
                  <w:kern w:val="0"/>
                  <w:sz w:val="20"/>
                  <w:szCs w:val="20"/>
                  <w:lang w:val="en-US"/>
                  <w14:ligatures w14:val="none"/>
                </w:rPr>
                <w:t>gurubantu.com</w:t>
              </w:r>
            </w:hyperlink>
          </w:p>
          <w:p w14:paraId="7CFE4406"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4184857A"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1401775C" w14:textId="77777777" w:rsidR="003869E3" w:rsidRPr="003869E3" w:rsidRDefault="003869E3" w:rsidP="003869E3">
            <w:pPr>
              <w:numPr>
                <w:ilvl w:val="0"/>
                <w:numId w:val="2"/>
              </w:numPr>
              <w:spacing w:after="0" w:line="240" w:lineRule="auto"/>
              <w:ind w:left="185" w:right="-57" w:hanging="18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174CB654" w14:textId="77777777" w:rsidR="003869E3" w:rsidRPr="003869E3" w:rsidRDefault="003869E3" w:rsidP="003869E3">
            <w:pPr>
              <w:numPr>
                <w:ilvl w:val="0"/>
                <w:numId w:val="2"/>
              </w:numPr>
              <w:spacing w:after="0" w:line="240" w:lineRule="auto"/>
              <w:ind w:left="185" w:right="-57" w:hanging="18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3869E3" w:rsidRPr="003869E3" w14:paraId="4E832451" w14:textId="77777777" w:rsidTr="003869E3">
        <w:tc>
          <w:tcPr>
            <w:tcW w:w="567" w:type="dxa"/>
            <w:tcBorders>
              <w:right w:val="nil"/>
            </w:tcBorders>
          </w:tcPr>
          <w:p w14:paraId="6BA90EC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2.2</w:t>
            </w:r>
          </w:p>
        </w:tc>
        <w:tc>
          <w:tcPr>
            <w:tcW w:w="3515" w:type="dxa"/>
            <w:tcBorders>
              <w:left w:val="nil"/>
            </w:tcBorders>
            <w:shd w:val="clear" w:color="auto" w:fill="auto"/>
          </w:tcPr>
          <w:p w14:paraId="4FA7EED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menjelaskan pendapatnya melalui kegiatan menginterpretasi tujuan penulisan puisi dengan baik.</w:t>
            </w:r>
          </w:p>
        </w:tc>
        <w:tc>
          <w:tcPr>
            <w:tcW w:w="1215" w:type="dxa"/>
            <w:vMerge/>
            <w:shd w:val="clear" w:color="auto" w:fill="auto"/>
          </w:tcPr>
          <w:p w14:paraId="788250C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3A627FC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tujuan puisi rakyat.</w:t>
            </w:r>
          </w:p>
        </w:tc>
        <w:tc>
          <w:tcPr>
            <w:tcW w:w="1710" w:type="dxa"/>
            <w:vMerge/>
            <w:shd w:val="clear" w:color="auto" w:fill="auto"/>
          </w:tcPr>
          <w:p w14:paraId="6FCC8480"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14041DD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CF94D9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03238D0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05E6FFD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09F2C0D2"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40DBE23D"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1D3E088B" w14:textId="77777777" w:rsidTr="003869E3">
        <w:tc>
          <w:tcPr>
            <w:tcW w:w="567" w:type="dxa"/>
            <w:tcBorders>
              <w:right w:val="nil"/>
            </w:tcBorders>
          </w:tcPr>
          <w:p w14:paraId="1815086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2.3</w:t>
            </w:r>
          </w:p>
        </w:tc>
        <w:tc>
          <w:tcPr>
            <w:tcW w:w="3515" w:type="dxa"/>
            <w:tcBorders>
              <w:left w:val="nil"/>
            </w:tcBorders>
            <w:shd w:val="clear" w:color="auto" w:fill="auto"/>
          </w:tcPr>
          <w:p w14:paraId="79F0FEA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mengingat dan menyimpulkan informasi dari teks lisan yang disimaknya dengan menjawab pertanyaan tentang “Tembang Kinanthi” yang diperdengarkan kepadanya.</w:t>
            </w:r>
          </w:p>
        </w:tc>
        <w:tc>
          <w:tcPr>
            <w:tcW w:w="1215" w:type="dxa"/>
            <w:vMerge/>
            <w:shd w:val="clear" w:color="auto" w:fill="auto"/>
          </w:tcPr>
          <w:p w14:paraId="2D65802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9F2BA1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isi dan unsur puisi rakyat.</w:t>
            </w:r>
          </w:p>
        </w:tc>
        <w:tc>
          <w:tcPr>
            <w:tcW w:w="1710" w:type="dxa"/>
            <w:vMerge/>
            <w:shd w:val="clear" w:color="auto" w:fill="auto"/>
          </w:tcPr>
          <w:p w14:paraId="5FD95D8A"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30E673E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3F8B5D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765B66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41456F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3B58A2F0"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526F91ED"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42C2D787" w14:textId="77777777" w:rsidTr="003869E3">
        <w:tc>
          <w:tcPr>
            <w:tcW w:w="567" w:type="dxa"/>
            <w:tcBorders>
              <w:right w:val="nil"/>
            </w:tcBorders>
          </w:tcPr>
          <w:p w14:paraId="6FDA6EF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2.4</w:t>
            </w:r>
          </w:p>
        </w:tc>
        <w:tc>
          <w:tcPr>
            <w:tcW w:w="3515" w:type="dxa"/>
            <w:tcBorders>
              <w:left w:val="nil"/>
            </w:tcBorders>
            <w:shd w:val="clear" w:color="auto" w:fill="auto"/>
          </w:tcPr>
          <w:p w14:paraId="29E116D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mengekspresikan ide melalui latihan menulis puisi rakyat.</w:t>
            </w:r>
          </w:p>
        </w:tc>
        <w:tc>
          <w:tcPr>
            <w:tcW w:w="1215" w:type="dxa"/>
            <w:vMerge/>
            <w:shd w:val="clear" w:color="auto" w:fill="auto"/>
          </w:tcPr>
          <w:p w14:paraId="3B34EBE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849C0B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Berkreasi dengan Puisi Rakyat.</w:t>
            </w:r>
          </w:p>
        </w:tc>
        <w:tc>
          <w:tcPr>
            <w:tcW w:w="1710" w:type="dxa"/>
            <w:vMerge/>
            <w:shd w:val="clear" w:color="auto" w:fill="auto"/>
          </w:tcPr>
          <w:p w14:paraId="40726214"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7F29650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2153CC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33CA18C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6B256CD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15CCAF06"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68634109"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724EB298" w14:textId="77777777" w:rsidTr="003869E3">
        <w:tc>
          <w:tcPr>
            <w:tcW w:w="567" w:type="dxa"/>
            <w:tcBorders>
              <w:right w:val="nil"/>
            </w:tcBorders>
          </w:tcPr>
          <w:p w14:paraId="47D3270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2.5</w:t>
            </w:r>
          </w:p>
        </w:tc>
        <w:tc>
          <w:tcPr>
            <w:tcW w:w="3515" w:type="dxa"/>
            <w:tcBorders>
              <w:left w:val="nil"/>
            </w:tcBorders>
            <w:shd w:val="clear" w:color="auto" w:fill="auto"/>
          </w:tcPr>
          <w:p w14:paraId="0A8D920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mengekspresikan ide melalui latihan mengkreasikan puisi rakyat dengan musik untuk memikat pemirsa.</w:t>
            </w:r>
          </w:p>
        </w:tc>
        <w:tc>
          <w:tcPr>
            <w:tcW w:w="1215" w:type="dxa"/>
            <w:vMerge/>
            <w:shd w:val="clear" w:color="auto" w:fill="auto"/>
          </w:tcPr>
          <w:p w14:paraId="7428303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44CEC31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Musikalisasi Puisi.</w:t>
            </w:r>
          </w:p>
        </w:tc>
        <w:tc>
          <w:tcPr>
            <w:tcW w:w="1710" w:type="dxa"/>
            <w:vMerge/>
            <w:shd w:val="clear" w:color="auto" w:fill="auto"/>
          </w:tcPr>
          <w:p w14:paraId="4B1F0ED0"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01882A0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FC096D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A68C46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0445F9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7A14F7F4"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11793764"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035A0A51" w14:textId="77777777" w:rsidTr="003869E3">
        <w:tc>
          <w:tcPr>
            <w:tcW w:w="567" w:type="dxa"/>
            <w:tcBorders>
              <w:right w:val="nil"/>
            </w:tcBorders>
          </w:tcPr>
          <w:p w14:paraId="5026650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2.6</w:t>
            </w:r>
          </w:p>
        </w:tc>
        <w:tc>
          <w:tcPr>
            <w:tcW w:w="3515" w:type="dxa"/>
            <w:tcBorders>
              <w:left w:val="nil"/>
            </w:tcBorders>
            <w:shd w:val="clear" w:color="auto" w:fill="auto"/>
          </w:tcPr>
          <w:p w14:paraId="6BFFC36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menganalisis perubahan lebih perinci dalam alur cerita teks naratif dengan menjawab pertanyaan tentang cerita "Bola-Bola Waktu" dengan baik.</w:t>
            </w:r>
          </w:p>
        </w:tc>
        <w:tc>
          <w:tcPr>
            <w:tcW w:w="1215" w:type="dxa"/>
            <w:vMerge/>
            <w:shd w:val="clear" w:color="auto" w:fill="auto"/>
          </w:tcPr>
          <w:p w14:paraId="4DF7D67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37EAF52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alur dalam cerita fantasi.</w:t>
            </w:r>
          </w:p>
        </w:tc>
        <w:tc>
          <w:tcPr>
            <w:tcW w:w="1710" w:type="dxa"/>
            <w:vMerge/>
            <w:shd w:val="clear" w:color="auto" w:fill="auto"/>
          </w:tcPr>
          <w:p w14:paraId="4BCCEC22"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0F8BA8F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BDD288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E6889F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B82FC7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2B1B37D2"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4E3932AE"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679953D3" w14:textId="77777777" w:rsidTr="003869E3">
        <w:tc>
          <w:tcPr>
            <w:tcW w:w="567" w:type="dxa"/>
            <w:tcBorders>
              <w:right w:val="nil"/>
            </w:tcBorders>
          </w:tcPr>
          <w:p w14:paraId="304A756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2.7</w:t>
            </w:r>
          </w:p>
        </w:tc>
        <w:tc>
          <w:tcPr>
            <w:tcW w:w="3515" w:type="dxa"/>
            <w:tcBorders>
              <w:left w:val="nil"/>
            </w:tcBorders>
            <w:shd w:val="clear" w:color="auto" w:fill="auto"/>
          </w:tcPr>
          <w:p w14:paraId="3385EDA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kemampuannya untuk menelaah alur cerita dalam teks naratif "Bola-Bola Waktu" dengan mengisi tabel alur.</w:t>
            </w:r>
          </w:p>
        </w:tc>
        <w:tc>
          <w:tcPr>
            <w:tcW w:w="1215" w:type="dxa"/>
            <w:vMerge/>
            <w:shd w:val="clear" w:color="auto" w:fill="auto"/>
          </w:tcPr>
          <w:p w14:paraId="33FB946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5578569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Menuliskan ulang alur teks naratif.</w:t>
            </w:r>
          </w:p>
        </w:tc>
        <w:tc>
          <w:tcPr>
            <w:tcW w:w="1710" w:type="dxa"/>
            <w:vMerge/>
            <w:shd w:val="clear" w:color="auto" w:fill="auto"/>
          </w:tcPr>
          <w:p w14:paraId="049E69F3"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4C533E4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0883F8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5FAA1F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B24853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3316FB20"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13ACCF4C"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3D8DC277" w14:textId="77777777" w:rsidTr="003869E3">
        <w:tc>
          <w:tcPr>
            <w:tcW w:w="567" w:type="dxa"/>
            <w:tcBorders>
              <w:right w:val="nil"/>
            </w:tcBorders>
          </w:tcPr>
          <w:p w14:paraId="0031AED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2.8</w:t>
            </w:r>
          </w:p>
        </w:tc>
        <w:tc>
          <w:tcPr>
            <w:tcW w:w="3515" w:type="dxa"/>
            <w:tcBorders>
              <w:left w:val="nil"/>
            </w:tcBorders>
            <w:shd w:val="clear" w:color="auto" w:fill="auto"/>
          </w:tcPr>
          <w:p w14:paraId="0D0DBBF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kemampuannya untuk mendiskusikan sifat tokoh cerita dan amanat penulis dalam teks naratif “Kue-Kue Mao” dengan membandingkan jawabannya dengan temannya.</w:t>
            </w:r>
          </w:p>
        </w:tc>
        <w:tc>
          <w:tcPr>
            <w:tcW w:w="1215" w:type="dxa"/>
            <w:vMerge/>
            <w:shd w:val="clear" w:color="auto" w:fill="auto"/>
          </w:tcPr>
          <w:p w14:paraId="62EF986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1CB6110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Mengkaji penokohan dalam cerita fantasi.</w:t>
            </w:r>
          </w:p>
        </w:tc>
        <w:tc>
          <w:tcPr>
            <w:tcW w:w="1710" w:type="dxa"/>
            <w:vMerge/>
            <w:shd w:val="clear" w:color="auto" w:fill="auto"/>
          </w:tcPr>
          <w:p w14:paraId="0FB7385F"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02FA424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5CE106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D586BD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42D932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03726782"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56F985C5"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23EA1979" w14:textId="77777777" w:rsidTr="003869E3">
        <w:tc>
          <w:tcPr>
            <w:tcW w:w="567" w:type="dxa"/>
            <w:tcBorders>
              <w:right w:val="nil"/>
            </w:tcBorders>
          </w:tcPr>
          <w:p w14:paraId="026A184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2.9</w:t>
            </w:r>
          </w:p>
        </w:tc>
        <w:tc>
          <w:tcPr>
            <w:tcW w:w="3515" w:type="dxa"/>
            <w:tcBorders>
              <w:left w:val="nil"/>
            </w:tcBorders>
            <w:shd w:val="clear" w:color="auto" w:fill="auto"/>
          </w:tcPr>
          <w:p w14:paraId="3B32862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menemukenali majas sarkasme dalam teks naratif “Kue-Kue Mao” dengan menuliskan ulang kalimat majas sarkasme tersebut dengan baik.</w:t>
            </w:r>
          </w:p>
        </w:tc>
        <w:tc>
          <w:tcPr>
            <w:tcW w:w="1215" w:type="dxa"/>
            <w:vMerge/>
            <w:shd w:val="clear" w:color="auto" w:fill="auto"/>
          </w:tcPr>
          <w:p w14:paraId="1C526E8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166028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majas sarkasme dalam cerita fantasi.</w:t>
            </w:r>
          </w:p>
        </w:tc>
        <w:tc>
          <w:tcPr>
            <w:tcW w:w="1710" w:type="dxa"/>
            <w:vMerge/>
            <w:shd w:val="clear" w:color="auto" w:fill="auto"/>
          </w:tcPr>
          <w:p w14:paraId="617C1A09"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70FFA40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A45B6A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F7D116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C10F24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312C978B"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16BE770E"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4F2C429A" w14:textId="77777777" w:rsidTr="003869E3">
        <w:tc>
          <w:tcPr>
            <w:tcW w:w="567" w:type="dxa"/>
            <w:tcBorders>
              <w:right w:val="nil"/>
            </w:tcBorders>
          </w:tcPr>
          <w:p w14:paraId="66DFF213"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2.10</w:t>
            </w:r>
          </w:p>
        </w:tc>
        <w:tc>
          <w:tcPr>
            <w:tcW w:w="3515" w:type="dxa"/>
            <w:tcBorders>
              <w:left w:val="nil"/>
            </w:tcBorders>
            <w:shd w:val="clear" w:color="auto" w:fill="auto"/>
          </w:tcPr>
          <w:p w14:paraId="3856A8C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menganalisis penokohan dalam cerita fantasi dengan menjawab pertanyaan tentang tokoh pada cerita "Kue-Kue Mao" dan "Keberanian Emas".</w:t>
            </w:r>
          </w:p>
        </w:tc>
        <w:tc>
          <w:tcPr>
            <w:tcW w:w="1215" w:type="dxa"/>
            <w:vMerge/>
            <w:shd w:val="clear" w:color="auto" w:fill="auto"/>
          </w:tcPr>
          <w:p w14:paraId="6F96C1D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05987C7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penokohan dalam cerita komik.</w:t>
            </w:r>
          </w:p>
        </w:tc>
        <w:tc>
          <w:tcPr>
            <w:tcW w:w="1710" w:type="dxa"/>
            <w:vMerge/>
            <w:shd w:val="clear" w:color="auto" w:fill="auto"/>
          </w:tcPr>
          <w:p w14:paraId="45EB2C1B"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6A07E9F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CA7809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0FE301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2871A5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540AB32E"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3988C64D" w14:textId="77777777" w:rsidR="003869E3" w:rsidRPr="003869E3" w:rsidRDefault="003869E3" w:rsidP="003869E3">
            <w:pPr>
              <w:numPr>
                <w:ilvl w:val="0"/>
                <w:numId w:val="3"/>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24C8E155" w14:textId="77777777" w:rsidTr="003869E3">
        <w:tc>
          <w:tcPr>
            <w:tcW w:w="567" w:type="dxa"/>
            <w:tcBorders>
              <w:right w:val="nil"/>
            </w:tcBorders>
          </w:tcPr>
          <w:p w14:paraId="7003E47C"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2.11</w:t>
            </w:r>
          </w:p>
        </w:tc>
        <w:tc>
          <w:tcPr>
            <w:tcW w:w="3515" w:type="dxa"/>
            <w:tcBorders>
              <w:left w:val="nil"/>
            </w:tcBorders>
            <w:shd w:val="clear" w:color="auto" w:fill="auto"/>
          </w:tcPr>
          <w:p w14:paraId="6061616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menilai alur pada teks naratif “Keberanian Emas” dengan mengisi diagram alur dengan tepat.</w:t>
            </w:r>
          </w:p>
        </w:tc>
        <w:tc>
          <w:tcPr>
            <w:tcW w:w="1215" w:type="dxa"/>
            <w:vMerge/>
            <w:shd w:val="clear" w:color="auto" w:fill="auto"/>
          </w:tcPr>
          <w:p w14:paraId="12E1BBA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8E8C15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Menilai alur dalam cerita fantasi.</w:t>
            </w:r>
          </w:p>
        </w:tc>
        <w:tc>
          <w:tcPr>
            <w:tcW w:w="1710" w:type="dxa"/>
            <w:vMerge/>
            <w:shd w:val="clear" w:color="auto" w:fill="auto"/>
          </w:tcPr>
          <w:p w14:paraId="144E3858"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17D446B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5A882B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CAA6EF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6170733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3201E645"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0DEBA941" w14:textId="77777777" w:rsidR="003869E3" w:rsidRPr="003869E3" w:rsidRDefault="003869E3" w:rsidP="003869E3">
            <w:pPr>
              <w:numPr>
                <w:ilvl w:val="0"/>
                <w:numId w:val="2"/>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512B6639" w14:textId="77777777" w:rsidTr="003869E3">
        <w:tc>
          <w:tcPr>
            <w:tcW w:w="567" w:type="dxa"/>
            <w:tcBorders>
              <w:right w:val="nil"/>
            </w:tcBorders>
          </w:tcPr>
          <w:p w14:paraId="49792EA1"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2.12</w:t>
            </w:r>
          </w:p>
        </w:tc>
        <w:tc>
          <w:tcPr>
            <w:tcW w:w="3515" w:type="dxa"/>
            <w:tcBorders>
              <w:left w:val="nil"/>
            </w:tcBorders>
            <w:shd w:val="clear" w:color="auto" w:fill="auto"/>
          </w:tcPr>
          <w:p w14:paraId="48FEAB8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menemukenali ragam kalimat dalam teks naratif “Keberanian Emas” melalui latihan mengubah kalimat langsung menjadi kalimat tak langsung dengan tepat.</w:t>
            </w:r>
          </w:p>
        </w:tc>
        <w:tc>
          <w:tcPr>
            <w:tcW w:w="1215" w:type="dxa"/>
            <w:vMerge/>
            <w:shd w:val="clear" w:color="auto" w:fill="auto"/>
          </w:tcPr>
          <w:p w14:paraId="6D07607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4F0C89D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Kalimat langsung dan tak langsung dalam teks fantasi.</w:t>
            </w:r>
          </w:p>
        </w:tc>
        <w:tc>
          <w:tcPr>
            <w:tcW w:w="1710" w:type="dxa"/>
            <w:vMerge/>
            <w:shd w:val="clear" w:color="auto" w:fill="auto"/>
          </w:tcPr>
          <w:p w14:paraId="2F104057"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1D81178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C7092A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05B6C6C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FF42CB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656518D6"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7276C333" w14:textId="77777777" w:rsidR="003869E3" w:rsidRPr="003869E3" w:rsidRDefault="003869E3" w:rsidP="003869E3">
            <w:pPr>
              <w:numPr>
                <w:ilvl w:val="0"/>
                <w:numId w:val="2"/>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51BD3665" w14:textId="77777777" w:rsidTr="003869E3">
        <w:tc>
          <w:tcPr>
            <w:tcW w:w="567" w:type="dxa"/>
            <w:tcBorders>
              <w:right w:val="nil"/>
            </w:tcBorders>
          </w:tcPr>
          <w:p w14:paraId="08FD8BBA"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2.13</w:t>
            </w:r>
          </w:p>
        </w:tc>
        <w:tc>
          <w:tcPr>
            <w:tcW w:w="3515" w:type="dxa"/>
            <w:tcBorders>
              <w:left w:val="nil"/>
            </w:tcBorders>
            <w:shd w:val="clear" w:color="auto" w:fill="auto"/>
          </w:tcPr>
          <w:p w14:paraId="01E60B1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menyajikan gagasannya dalam teks naratif dengan menulis cerita fantasi sederhana untuk menyampaikan amanat tertentu dengan menarik.</w:t>
            </w:r>
          </w:p>
        </w:tc>
        <w:tc>
          <w:tcPr>
            <w:tcW w:w="1215" w:type="dxa"/>
            <w:vMerge/>
            <w:shd w:val="clear" w:color="auto" w:fill="auto"/>
          </w:tcPr>
          <w:p w14:paraId="7143D40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522B1C7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cerita fantasi sederhana.</w:t>
            </w:r>
          </w:p>
        </w:tc>
        <w:tc>
          <w:tcPr>
            <w:tcW w:w="1710" w:type="dxa"/>
            <w:vMerge/>
            <w:shd w:val="clear" w:color="auto" w:fill="auto"/>
          </w:tcPr>
          <w:p w14:paraId="5AEFEA0E" w14:textId="77777777" w:rsidR="003869E3" w:rsidRPr="003869E3" w:rsidRDefault="003869E3" w:rsidP="003869E3">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40F2F95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454922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B773B8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832A83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418" w:type="dxa"/>
            <w:vMerge/>
          </w:tcPr>
          <w:p w14:paraId="3A6B4208" w14:textId="77777777" w:rsidR="003869E3" w:rsidRPr="003869E3" w:rsidRDefault="003869E3" w:rsidP="003869E3">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3FD10BC4" w14:textId="77777777" w:rsidR="003869E3" w:rsidRPr="003869E3" w:rsidRDefault="003869E3" w:rsidP="003869E3">
            <w:pPr>
              <w:numPr>
                <w:ilvl w:val="0"/>
                <w:numId w:val="2"/>
              </w:numPr>
              <w:spacing w:after="0" w:line="240" w:lineRule="auto"/>
              <w:ind w:left="185" w:right="-57" w:hanging="185"/>
              <w:rPr>
                <w:rFonts w:ascii="Cambria" w:eastAsia="Calibri" w:hAnsi="Cambria" w:cs="Times New Roman"/>
                <w:noProof/>
                <w:kern w:val="0"/>
                <w:sz w:val="20"/>
                <w:szCs w:val="20"/>
                <w:lang w:val="en-US"/>
                <w14:ligatures w14:val="none"/>
              </w:rPr>
            </w:pPr>
          </w:p>
        </w:tc>
      </w:tr>
      <w:tr w:rsidR="003869E3" w:rsidRPr="003869E3" w14:paraId="14A6CABD" w14:textId="77777777" w:rsidTr="003869E3">
        <w:tc>
          <w:tcPr>
            <w:tcW w:w="567" w:type="dxa"/>
            <w:tcBorders>
              <w:right w:val="nil"/>
            </w:tcBorders>
          </w:tcPr>
          <w:p w14:paraId="62DC9283"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w:t>
            </w:r>
          </w:p>
        </w:tc>
        <w:tc>
          <w:tcPr>
            <w:tcW w:w="3515" w:type="dxa"/>
            <w:tcBorders>
              <w:left w:val="nil"/>
            </w:tcBorders>
            <w:shd w:val="clear" w:color="auto" w:fill="auto"/>
          </w:tcPr>
          <w:p w14:paraId="42ED92E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mengakses informasi dan membuat simpulan dengan menjawab pertanyaan terhadap teks “Tip Sehat dan Bugar di Masa Remaja” dengan baik.</w:t>
            </w:r>
          </w:p>
        </w:tc>
        <w:tc>
          <w:tcPr>
            <w:tcW w:w="1215" w:type="dxa"/>
            <w:vMerge w:val="restart"/>
            <w:shd w:val="clear" w:color="auto" w:fill="auto"/>
          </w:tcPr>
          <w:p w14:paraId="2F2A075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Hal yang Baik bagi Tubuh</w:t>
            </w:r>
          </w:p>
        </w:tc>
        <w:tc>
          <w:tcPr>
            <w:tcW w:w="1843" w:type="dxa"/>
          </w:tcPr>
          <w:p w14:paraId="7A68FA8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isi teks prosedur.</w:t>
            </w:r>
          </w:p>
        </w:tc>
        <w:tc>
          <w:tcPr>
            <w:tcW w:w="1710" w:type="dxa"/>
            <w:vMerge w:val="restart"/>
            <w:shd w:val="clear" w:color="auto" w:fill="auto"/>
          </w:tcPr>
          <w:p w14:paraId="28612B40"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32C4EDEC"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47E84F00"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362B8BCA"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3F9EA797"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44901237"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661790F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prosedur, infografik, poster, kalimat ajakan, kalimat larangan, adverbia, dan inversi.</w:t>
            </w:r>
          </w:p>
        </w:tc>
        <w:tc>
          <w:tcPr>
            <w:tcW w:w="1843" w:type="dxa"/>
            <w:vMerge w:val="restart"/>
          </w:tcPr>
          <w:p w14:paraId="3121040F"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Isi Teks Prosedur</w:t>
            </w:r>
          </w:p>
          <w:p w14:paraId="5AA5935B"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Teks Prosedur Grafis dan Menganalisis Kualitas Penyajian Informasi dalam Infografik</w:t>
            </w:r>
          </w:p>
          <w:p w14:paraId="1D12F715"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Kata-Kata Fokus</w:t>
            </w:r>
          </w:p>
          <w:p w14:paraId="7B9D9F1E"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Menyimpulkan Isi Teks Prosedur</w:t>
            </w:r>
          </w:p>
          <w:p w14:paraId="68EE2E78"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Tujuan Teks Prosedur</w:t>
            </w:r>
          </w:p>
          <w:p w14:paraId="14799314"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Menelaah Kalimat Pelesapan pada Teks Prosedur</w:t>
            </w:r>
          </w:p>
          <w:p w14:paraId="170C25CF"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Kalimat Ajakan dan Larangan dalam Teks Prosedur</w:t>
            </w:r>
          </w:p>
          <w:p w14:paraId="48132AE0"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Kalimat Inversi dalam Teks Prosedur</w:t>
            </w:r>
          </w:p>
          <w:p w14:paraId="2260A174"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Ragam Kalimat dalam Teks Prosedur</w:t>
            </w:r>
          </w:p>
          <w:p w14:paraId="701E9CF4"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Berkreasi dengan Paparan Prosedur Lisan</w:t>
            </w:r>
          </w:p>
          <w:p w14:paraId="61783739"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Struktur Teks Prosedur</w:t>
            </w:r>
          </w:p>
          <w:p w14:paraId="5BEB65D7"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Adverbia dalam Teks Prosedur</w:t>
            </w:r>
          </w:p>
          <w:p w14:paraId="70AEC4AA"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Teks Prosedur Dalam Fiksi</w:t>
            </w:r>
          </w:p>
          <w:p w14:paraId="7BBBAC9C"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Merancang Teks Prosedur Sederhana</w:t>
            </w:r>
          </w:p>
          <w:p w14:paraId="69D9CA71" w14:textId="77777777" w:rsidR="003869E3" w:rsidRPr="003869E3" w:rsidRDefault="003869E3" w:rsidP="003869E3">
            <w:pPr>
              <w:numPr>
                <w:ilvl w:val="0"/>
                <w:numId w:val="15"/>
              </w:numPr>
              <w:spacing w:after="0" w:line="240" w:lineRule="auto"/>
              <w:ind w:left="176" w:hanging="17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Menyajikan Teks Prosedur Visual</w:t>
            </w:r>
          </w:p>
        </w:tc>
        <w:tc>
          <w:tcPr>
            <w:tcW w:w="1214" w:type="dxa"/>
            <w:vMerge w:val="restart"/>
          </w:tcPr>
          <w:p w14:paraId="63382EEF"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prosedur, infografik, poster, kalimat ajakan, kalimat larangan, adverbia, dan inversi.</w:t>
            </w:r>
          </w:p>
        </w:tc>
        <w:tc>
          <w:tcPr>
            <w:tcW w:w="851" w:type="dxa"/>
            <w:vMerge w:val="restart"/>
            <w:shd w:val="clear" w:color="auto" w:fill="auto"/>
          </w:tcPr>
          <w:p w14:paraId="7D6D7783"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6B8EE3FC"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63CD1D13"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4EE15CB6"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2" w:history="1">
              <w:r w:rsidRPr="003869E3">
                <w:rPr>
                  <w:rStyle w:val="Hyperlink"/>
                  <w:rFonts w:ascii="Cambria" w:eastAsia="Calibri" w:hAnsi="Cambria" w:cs="Times New Roman"/>
                  <w:noProof/>
                  <w:kern w:val="0"/>
                  <w:sz w:val="20"/>
                  <w:szCs w:val="20"/>
                  <w:lang w:val="en-US"/>
                  <w14:ligatures w14:val="none"/>
                </w:rPr>
                <w:t>gurubantu.com</w:t>
              </w:r>
            </w:hyperlink>
          </w:p>
          <w:p w14:paraId="36AE80CB"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5F8FBAF2"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2803AF88" w14:textId="77777777" w:rsidR="003869E3" w:rsidRPr="003869E3" w:rsidRDefault="003869E3" w:rsidP="003869E3">
            <w:pPr>
              <w:numPr>
                <w:ilvl w:val="0"/>
                <w:numId w:val="2"/>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3071B12D" w14:textId="77777777" w:rsidR="003869E3" w:rsidRPr="003869E3" w:rsidRDefault="003869E3" w:rsidP="003869E3">
            <w:pPr>
              <w:numPr>
                <w:ilvl w:val="0"/>
                <w:numId w:val="2"/>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3869E3" w:rsidRPr="003869E3" w14:paraId="2B446BEB" w14:textId="77777777" w:rsidTr="003869E3">
        <w:tc>
          <w:tcPr>
            <w:tcW w:w="567" w:type="dxa"/>
            <w:tcBorders>
              <w:right w:val="nil"/>
            </w:tcBorders>
          </w:tcPr>
          <w:p w14:paraId="5DBC81C3"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3.2</w:t>
            </w:r>
          </w:p>
        </w:tc>
        <w:tc>
          <w:tcPr>
            <w:tcW w:w="3515" w:type="dxa"/>
            <w:tcBorders>
              <w:left w:val="nil"/>
            </w:tcBorders>
            <w:shd w:val="clear" w:color="auto" w:fill="auto"/>
          </w:tcPr>
          <w:p w14:paraId="23CAEC2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teks infografik dengan kejelasan isi dan teks yang tersaji dalam bentuk infografik.</w:t>
            </w:r>
          </w:p>
        </w:tc>
        <w:tc>
          <w:tcPr>
            <w:tcW w:w="1215" w:type="dxa"/>
            <w:vMerge/>
            <w:shd w:val="clear" w:color="auto" w:fill="auto"/>
          </w:tcPr>
          <w:p w14:paraId="3AD29DF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3D02C1A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dan menganalisis kualitas penyajian informasi dalam infografik.</w:t>
            </w:r>
          </w:p>
        </w:tc>
        <w:tc>
          <w:tcPr>
            <w:tcW w:w="1710" w:type="dxa"/>
            <w:vMerge/>
            <w:shd w:val="clear" w:color="auto" w:fill="auto"/>
          </w:tcPr>
          <w:p w14:paraId="2DCB2078"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64A9736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3BD587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1F888F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6ABC94B"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1756205C"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5E24224A"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0707ADE7" w14:textId="77777777" w:rsidTr="003869E3">
        <w:tc>
          <w:tcPr>
            <w:tcW w:w="567" w:type="dxa"/>
            <w:tcBorders>
              <w:right w:val="nil"/>
            </w:tcBorders>
          </w:tcPr>
          <w:p w14:paraId="7AECD396"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3.3</w:t>
            </w:r>
          </w:p>
        </w:tc>
        <w:tc>
          <w:tcPr>
            <w:tcW w:w="3515" w:type="dxa"/>
            <w:tcBorders>
              <w:left w:val="nil"/>
            </w:tcBorders>
            <w:shd w:val="clear" w:color="auto" w:fill="auto"/>
          </w:tcPr>
          <w:p w14:paraId="6A7E0AB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memahami kosakata baru dengan berlatih menggunakannya dalam konteks kalimat yang berbeda secara tepat.</w:t>
            </w:r>
          </w:p>
        </w:tc>
        <w:tc>
          <w:tcPr>
            <w:tcW w:w="1215" w:type="dxa"/>
            <w:vMerge/>
            <w:shd w:val="clear" w:color="auto" w:fill="auto"/>
          </w:tcPr>
          <w:p w14:paraId="006D030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11A6F3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kata-kata fokus.</w:t>
            </w:r>
          </w:p>
        </w:tc>
        <w:tc>
          <w:tcPr>
            <w:tcW w:w="1710" w:type="dxa"/>
            <w:vMerge/>
            <w:shd w:val="clear" w:color="auto" w:fill="auto"/>
          </w:tcPr>
          <w:p w14:paraId="1E28C5D5"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1D3A345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CF72E7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11BEA04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9170F0B"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4A8F7A1"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4130C523"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1C2BCC4D" w14:textId="77777777" w:rsidTr="003869E3">
        <w:tc>
          <w:tcPr>
            <w:tcW w:w="567" w:type="dxa"/>
            <w:tcBorders>
              <w:right w:val="nil"/>
            </w:tcBorders>
          </w:tcPr>
          <w:p w14:paraId="4CA736C2"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3.4</w:t>
            </w:r>
          </w:p>
        </w:tc>
        <w:tc>
          <w:tcPr>
            <w:tcW w:w="3515" w:type="dxa"/>
            <w:tcBorders>
              <w:left w:val="nil"/>
            </w:tcBorders>
            <w:shd w:val="clear" w:color="auto" w:fill="auto"/>
          </w:tcPr>
          <w:p w14:paraId="45EC810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mengakses informasi dan menilai materi bacaan dengan menghubungkan materi tersebut dengan pengalamannya secara reflektif.</w:t>
            </w:r>
          </w:p>
        </w:tc>
        <w:tc>
          <w:tcPr>
            <w:tcW w:w="1215" w:type="dxa"/>
            <w:vMerge/>
            <w:shd w:val="clear" w:color="auto" w:fill="auto"/>
          </w:tcPr>
          <w:p w14:paraId="1D1EA72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3BFEA90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Menyimpulkan isi teks prosedur.</w:t>
            </w:r>
          </w:p>
        </w:tc>
        <w:tc>
          <w:tcPr>
            <w:tcW w:w="1710" w:type="dxa"/>
            <w:vMerge/>
            <w:shd w:val="clear" w:color="auto" w:fill="auto"/>
          </w:tcPr>
          <w:p w14:paraId="33A75E0A"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36CF801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171159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A56470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AEEC296"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14ABCA70"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1D81EB47"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3A4FB85B" w14:textId="77777777" w:rsidTr="003869E3">
        <w:tc>
          <w:tcPr>
            <w:tcW w:w="567" w:type="dxa"/>
            <w:tcBorders>
              <w:right w:val="nil"/>
            </w:tcBorders>
          </w:tcPr>
          <w:p w14:paraId="574960B7"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3.5</w:t>
            </w:r>
          </w:p>
        </w:tc>
        <w:tc>
          <w:tcPr>
            <w:tcW w:w="3515" w:type="dxa"/>
            <w:tcBorders>
              <w:left w:val="nil"/>
            </w:tcBorders>
            <w:shd w:val="clear" w:color="auto" w:fill="auto"/>
          </w:tcPr>
          <w:p w14:paraId="351035E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ciri teks prosedur dengan membandingkan tujuan penulisan pada dua teks prosedur dengan baik.</w:t>
            </w:r>
          </w:p>
        </w:tc>
        <w:tc>
          <w:tcPr>
            <w:tcW w:w="1215" w:type="dxa"/>
            <w:vMerge/>
            <w:shd w:val="clear" w:color="auto" w:fill="auto"/>
          </w:tcPr>
          <w:p w14:paraId="49F0CE9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3631368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tujuan teks prosedur.</w:t>
            </w:r>
          </w:p>
        </w:tc>
        <w:tc>
          <w:tcPr>
            <w:tcW w:w="1710" w:type="dxa"/>
            <w:vMerge/>
            <w:shd w:val="clear" w:color="auto" w:fill="auto"/>
          </w:tcPr>
          <w:p w14:paraId="19053561"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77DD926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A46037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3AFF868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7D8DFE0"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61197B9"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7BF67E14"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50668ABF" w14:textId="77777777" w:rsidTr="003869E3">
        <w:tc>
          <w:tcPr>
            <w:tcW w:w="567" w:type="dxa"/>
            <w:tcBorders>
              <w:right w:val="nil"/>
            </w:tcBorders>
          </w:tcPr>
          <w:p w14:paraId="1F6054E6"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3.6</w:t>
            </w:r>
          </w:p>
        </w:tc>
        <w:tc>
          <w:tcPr>
            <w:tcW w:w="3515" w:type="dxa"/>
            <w:tcBorders>
              <w:left w:val="nil"/>
            </w:tcBorders>
            <w:shd w:val="clear" w:color="auto" w:fill="auto"/>
          </w:tcPr>
          <w:p w14:paraId="4DA5CD3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ciri kebahasaan dalam teks prosedur dengan menyunting kalimat dengan pelesapan yang tepat.</w:t>
            </w:r>
          </w:p>
        </w:tc>
        <w:tc>
          <w:tcPr>
            <w:tcW w:w="1215" w:type="dxa"/>
            <w:vMerge/>
            <w:shd w:val="clear" w:color="auto" w:fill="auto"/>
          </w:tcPr>
          <w:p w14:paraId="6CBF037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6F4941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Menelaah kalimat pelesapan pada teks prosedur.</w:t>
            </w:r>
          </w:p>
        </w:tc>
        <w:tc>
          <w:tcPr>
            <w:tcW w:w="1710" w:type="dxa"/>
            <w:vMerge/>
            <w:shd w:val="clear" w:color="auto" w:fill="auto"/>
          </w:tcPr>
          <w:p w14:paraId="1FE22879"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4237760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4B7129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E50882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2848946"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193305A"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46B2B214"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1BE22069" w14:textId="77777777" w:rsidTr="003869E3">
        <w:tc>
          <w:tcPr>
            <w:tcW w:w="567" w:type="dxa"/>
            <w:tcBorders>
              <w:right w:val="nil"/>
            </w:tcBorders>
          </w:tcPr>
          <w:p w14:paraId="08E5A74B"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3.7</w:t>
            </w:r>
          </w:p>
        </w:tc>
        <w:tc>
          <w:tcPr>
            <w:tcW w:w="3515" w:type="dxa"/>
            <w:tcBorders>
              <w:left w:val="nil"/>
            </w:tcBorders>
            <w:shd w:val="clear" w:color="auto" w:fill="auto"/>
          </w:tcPr>
          <w:p w14:paraId="6D4F9CE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bertukar gagasan dengan teman dengan mendiskusikan ciri kebahasaan dalam teks prosedur (kalimat ajakan, perintah, atau larangan) dengan santun.</w:t>
            </w:r>
          </w:p>
        </w:tc>
        <w:tc>
          <w:tcPr>
            <w:tcW w:w="1215" w:type="dxa"/>
            <w:vMerge/>
            <w:shd w:val="clear" w:color="auto" w:fill="auto"/>
          </w:tcPr>
          <w:p w14:paraId="2243D7D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1FBB048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kalimat ajakan dan larangan dalam teks prosedur.</w:t>
            </w:r>
          </w:p>
        </w:tc>
        <w:tc>
          <w:tcPr>
            <w:tcW w:w="1710" w:type="dxa"/>
            <w:vMerge/>
            <w:shd w:val="clear" w:color="auto" w:fill="auto"/>
          </w:tcPr>
          <w:p w14:paraId="64A99132"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5834296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425CA2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18CA3E8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1CD5F2B"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EC8A8D8"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53025776"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01C5FA77" w14:textId="77777777" w:rsidTr="003869E3">
        <w:tc>
          <w:tcPr>
            <w:tcW w:w="567" w:type="dxa"/>
            <w:tcBorders>
              <w:right w:val="nil"/>
            </w:tcBorders>
          </w:tcPr>
          <w:p w14:paraId="4D022E1E"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3.8</w:t>
            </w:r>
          </w:p>
        </w:tc>
        <w:tc>
          <w:tcPr>
            <w:tcW w:w="3515" w:type="dxa"/>
            <w:tcBorders>
              <w:left w:val="nil"/>
            </w:tcBorders>
            <w:shd w:val="clear" w:color="auto" w:fill="auto"/>
          </w:tcPr>
          <w:p w14:paraId="67B003C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menemukenali ciri kebahasaan dalam teks prosedur, yaitu kalimat inversi, dengan menuliskan ulang kalimat dengan struktur inversi pada infografik dan bacaan “Tetap Rileks Saat di Kelas” dengan tepat.</w:t>
            </w:r>
          </w:p>
        </w:tc>
        <w:tc>
          <w:tcPr>
            <w:tcW w:w="1215" w:type="dxa"/>
            <w:vMerge/>
            <w:shd w:val="clear" w:color="auto" w:fill="auto"/>
          </w:tcPr>
          <w:p w14:paraId="668E8D3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05CC443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kalimat inversi dalam teks prosedur.</w:t>
            </w:r>
          </w:p>
        </w:tc>
        <w:tc>
          <w:tcPr>
            <w:tcW w:w="1710" w:type="dxa"/>
            <w:vMerge/>
            <w:shd w:val="clear" w:color="auto" w:fill="auto"/>
          </w:tcPr>
          <w:p w14:paraId="08626FB1"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43638E2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D503DA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A59722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047D1724"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DED72CE"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295A218E"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5A18E66C" w14:textId="77777777" w:rsidTr="003869E3">
        <w:tc>
          <w:tcPr>
            <w:tcW w:w="567" w:type="dxa"/>
            <w:tcBorders>
              <w:right w:val="nil"/>
            </w:tcBorders>
          </w:tcPr>
          <w:p w14:paraId="23264B5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3.9</w:t>
            </w:r>
          </w:p>
        </w:tc>
        <w:tc>
          <w:tcPr>
            <w:tcW w:w="3515" w:type="dxa"/>
            <w:tcBorders>
              <w:left w:val="nil"/>
            </w:tcBorders>
            <w:shd w:val="clear" w:color="auto" w:fill="auto"/>
          </w:tcPr>
          <w:p w14:paraId="0F255DF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kemampuannya untuk menyimak informasi dan memahami instruksi dari teks lisan dengan menjawab pertanyaan pada bacaan “Membuat Sorbet Buah Gampang dan Enak” yang diperdengarkan kepadanya dengan tepat.</w:t>
            </w:r>
          </w:p>
        </w:tc>
        <w:tc>
          <w:tcPr>
            <w:tcW w:w="1215" w:type="dxa"/>
            <w:vMerge/>
            <w:shd w:val="clear" w:color="auto" w:fill="auto"/>
          </w:tcPr>
          <w:p w14:paraId="2791B16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1B4FA7D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ragam kalimat dalam teks prosedur.</w:t>
            </w:r>
          </w:p>
        </w:tc>
        <w:tc>
          <w:tcPr>
            <w:tcW w:w="1710" w:type="dxa"/>
            <w:vMerge/>
            <w:shd w:val="clear" w:color="auto" w:fill="auto"/>
          </w:tcPr>
          <w:p w14:paraId="59E7B541"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2921750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3925A8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0A83C4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11DF31E"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2504B8FE"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41399BC0"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23FFB032" w14:textId="77777777" w:rsidTr="003869E3">
        <w:tc>
          <w:tcPr>
            <w:tcW w:w="567" w:type="dxa"/>
            <w:tcBorders>
              <w:right w:val="nil"/>
            </w:tcBorders>
          </w:tcPr>
          <w:p w14:paraId="084C96A1"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3.10</w:t>
            </w:r>
          </w:p>
        </w:tc>
        <w:tc>
          <w:tcPr>
            <w:tcW w:w="3515" w:type="dxa"/>
            <w:tcBorders>
              <w:left w:val="nil"/>
            </w:tcBorders>
            <w:shd w:val="clear" w:color="auto" w:fill="auto"/>
          </w:tcPr>
          <w:p w14:paraId="7D3B465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menyajikan teks prosedur lisan melalui kegiatan membuat vlog dengan menarik dan efektif.</w:t>
            </w:r>
          </w:p>
        </w:tc>
        <w:tc>
          <w:tcPr>
            <w:tcW w:w="1215" w:type="dxa"/>
            <w:vMerge/>
            <w:shd w:val="clear" w:color="auto" w:fill="auto"/>
          </w:tcPr>
          <w:p w14:paraId="6606B67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A9225D5"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Berkreasi dengan paparan prosedur lisan.</w:t>
            </w:r>
          </w:p>
        </w:tc>
        <w:tc>
          <w:tcPr>
            <w:tcW w:w="1710" w:type="dxa"/>
            <w:vMerge/>
            <w:shd w:val="clear" w:color="auto" w:fill="auto"/>
          </w:tcPr>
          <w:p w14:paraId="43C21DDE"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09009E0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7BC0860"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039A38CC"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E81AF91"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0393620"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0DDE4B69"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17EE4C35" w14:textId="77777777" w:rsidTr="003869E3">
        <w:tc>
          <w:tcPr>
            <w:tcW w:w="567" w:type="dxa"/>
            <w:tcBorders>
              <w:right w:val="nil"/>
            </w:tcBorders>
          </w:tcPr>
          <w:p w14:paraId="231738B8"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3.11</w:t>
            </w:r>
          </w:p>
        </w:tc>
        <w:tc>
          <w:tcPr>
            <w:tcW w:w="3515" w:type="dxa"/>
            <w:tcBorders>
              <w:left w:val="nil"/>
            </w:tcBorders>
            <w:shd w:val="clear" w:color="auto" w:fill="auto"/>
          </w:tcPr>
          <w:p w14:paraId="4CE7BA6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memahami ciri teks prosedur dengan menemukenali strukturnya agar dapat menyajikannya dengan baik.</w:t>
            </w:r>
          </w:p>
        </w:tc>
        <w:tc>
          <w:tcPr>
            <w:tcW w:w="1215" w:type="dxa"/>
            <w:vMerge/>
            <w:shd w:val="clear" w:color="auto" w:fill="auto"/>
          </w:tcPr>
          <w:p w14:paraId="70E770F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79E58241"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struktur teks prosedur.</w:t>
            </w:r>
          </w:p>
        </w:tc>
        <w:tc>
          <w:tcPr>
            <w:tcW w:w="1710" w:type="dxa"/>
            <w:vMerge/>
            <w:shd w:val="clear" w:color="auto" w:fill="auto"/>
          </w:tcPr>
          <w:p w14:paraId="74C2DF3C"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72FB091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2398A0C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315CE20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3576042"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A14B5A4"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67894378"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04480A57" w14:textId="77777777" w:rsidTr="003869E3">
        <w:tc>
          <w:tcPr>
            <w:tcW w:w="567" w:type="dxa"/>
            <w:tcBorders>
              <w:right w:val="nil"/>
            </w:tcBorders>
          </w:tcPr>
          <w:p w14:paraId="2BEE392A"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3.12</w:t>
            </w:r>
          </w:p>
        </w:tc>
        <w:tc>
          <w:tcPr>
            <w:tcW w:w="3515" w:type="dxa"/>
            <w:tcBorders>
              <w:left w:val="nil"/>
            </w:tcBorders>
            <w:shd w:val="clear" w:color="auto" w:fill="auto"/>
          </w:tcPr>
          <w:p w14:paraId="6D13C4A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ciri kebahasaan dalam teks prosedur dengan mengisi kalimat rumpang dengan adverbia yang tepat.</w:t>
            </w:r>
          </w:p>
        </w:tc>
        <w:tc>
          <w:tcPr>
            <w:tcW w:w="1215" w:type="dxa"/>
            <w:vMerge/>
            <w:shd w:val="clear" w:color="auto" w:fill="auto"/>
          </w:tcPr>
          <w:p w14:paraId="2A6CA7BE"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256BF2C6"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adverbia dalam teks prosedur.</w:t>
            </w:r>
          </w:p>
        </w:tc>
        <w:tc>
          <w:tcPr>
            <w:tcW w:w="1710" w:type="dxa"/>
            <w:vMerge/>
            <w:shd w:val="clear" w:color="auto" w:fill="auto"/>
          </w:tcPr>
          <w:p w14:paraId="394D6C19"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6A38D093"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20A67AE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DC5F88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EDB9874"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9744BF7"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2D933AEB"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3AC9634F" w14:textId="77777777" w:rsidTr="003869E3">
        <w:tc>
          <w:tcPr>
            <w:tcW w:w="567" w:type="dxa"/>
            <w:tcBorders>
              <w:right w:val="nil"/>
            </w:tcBorders>
          </w:tcPr>
          <w:p w14:paraId="5AC14B39"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3.13</w:t>
            </w:r>
          </w:p>
        </w:tc>
        <w:tc>
          <w:tcPr>
            <w:tcW w:w="3515" w:type="dxa"/>
            <w:tcBorders>
              <w:left w:val="nil"/>
            </w:tcBorders>
            <w:shd w:val="clear" w:color="auto" w:fill="auto"/>
          </w:tcPr>
          <w:p w14:paraId="446FBC9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ragam teks prosedur dengan menjawab pertanyaan pada kutipan teks prosedur pada karya fiksi.</w:t>
            </w:r>
          </w:p>
        </w:tc>
        <w:tc>
          <w:tcPr>
            <w:tcW w:w="1215" w:type="dxa"/>
            <w:vMerge/>
            <w:shd w:val="clear" w:color="auto" w:fill="auto"/>
          </w:tcPr>
          <w:p w14:paraId="0DA21857"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1E8C794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Mengenali teks prosedur dalam fiksi.</w:t>
            </w:r>
          </w:p>
        </w:tc>
        <w:tc>
          <w:tcPr>
            <w:tcW w:w="1710" w:type="dxa"/>
            <w:vMerge/>
            <w:shd w:val="clear" w:color="auto" w:fill="auto"/>
          </w:tcPr>
          <w:p w14:paraId="0E157110"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679F253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5F64785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C6A7482"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0B046836"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31E8FF2"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068516D3"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504248FB" w14:textId="77777777" w:rsidTr="003869E3">
        <w:tc>
          <w:tcPr>
            <w:tcW w:w="567" w:type="dxa"/>
            <w:tcBorders>
              <w:right w:val="nil"/>
            </w:tcBorders>
          </w:tcPr>
          <w:p w14:paraId="5AF3B28D"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3.14</w:t>
            </w:r>
          </w:p>
        </w:tc>
        <w:tc>
          <w:tcPr>
            <w:tcW w:w="3515" w:type="dxa"/>
            <w:tcBorders>
              <w:left w:val="nil"/>
            </w:tcBorders>
            <w:shd w:val="clear" w:color="auto" w:fill="auto"/>
          </w:tcPr>
          <w:p w14:paraId="5215B7C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kemampuannya menulis secara runut dan sistematis untuk beragam konteks dan tujuan melalui latihan menulis teks prosedur sederhana dengan rancangan yang baik.</w:t>
            </w:r>
          </w:p>
        </w:tc>
        <w:tc>
          <w:tcPr>
            <w:tcW w:w="1215" w:type="dxa"/>
            <w:vMerge/>
            <w:shd w:val="clear" w:color="auto" w:fill="auto"/>
          </w:tcPr>
          <w:p w14:paraId="2638C82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6B635F1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Merancang teks prosedur sederhana.</w:t>
            </w:r>
          </w:p>
        </w:tc>
        <w:tc>
          <w:tcPr>
            <w:tcW w:w="1710" w:type="dxa"/>
            <w:vMerge/>
            <w:shd w:val="clear" w:color="auto" w:fill="auto"/>
          </w:tcPr>
          <w:p w14:paraId="5E44479A"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7C7BD328"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5609B2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62DA15A"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F93E6A4"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803FF76"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2C6C4290"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3869E3" w:rsidRPr="003869E3" w14:paraId="1A176B9D" w14:textId="77777777" w:rsidTr="003869E3">
        <w:tc>
          <w:tcPr>
            <w:tcW w:w="567" w:type="dxa"/>
            <w:tcBorders>
              <w:right w:val="nil"/>
            </w:tcBorders>
          </w:tcPr>
          <w:p w14:paraId="19F6A7A4" w14:textId="77777777" w:rsidR="003869E3" w:rsidRPr="003869E3" w:rsidRDefault="003869E3" w:rsidP="003869E3">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3.15</w:t>
            </w:r>
          </w:p>
        </w:tc>
        <w:tc>
          <w:tcPr>
            <w:tcW w:w="3515" w:type="dxa"/>
            <w:tcBorders>
              <w:left w:val="nil"/>
            </w:tcBorders>
            <w:shd w:val="clear" w:color="auto" w:fill="auto"/>
          </w:tcPr>
          <w:p w14:paraId="268A0BF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keterampilan berkomunikasi secara efektif dan menarik dengan menyajikan teks prosedur mereka secara lisan, visual, atau audiovisual.</w:t>
            </w:r>
          </w:p>
        </w:tc>
        <w:tc>
          <w:tcPr>
            <w:tcW w:w="1215" w:type="dxa"/>
            <w:vMerge/>
            <w:shd w:val="clear" w:color="auto" w:fill="auto"/>
          </w:tcPr>
          <w:p w14:paraId="18FA6804"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tcPr>
          <w:p w14:paraId="59750E09"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Menyajikan teks prosedur visual, lisan, dan audiovisual.</w:t>
            </w:r>
          </w:p>
        </w:tc>
        <w:tc>
          <w:tcPr>
            <w:tcW w:w="1710" w:type="dxa"/>
            <w:vMerge/>
            <w:shd w:val="clear" w:color="auto" w:fill="auto"/>
          </w:tcPr>
          <w:p w14:paraId="7AA84C07" w14:textId="77777777" w:rsidR="003869E3" w:rsidRPr="003869E3" w:rsidRDefault="003869E3" w:rsidP="003869E3">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2579A3C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68DC1AB"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74BA0ED" w14:textId="77777777" w:rsidR="003869E3" w:rsidRPr="003869E3" w:rsidRDefault="003869E3" w:rsidP="003869E3">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B697BD7" w14:textId="77777777" w:rsidR="003869E3" w:rsidRPr="003869E3" w:rsidRDefault="003869E3" w:rsidP="003869E3">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8C0B57B" w14:textId="77777777" w:rsidR="003869E3" w:rsidRPr="003869E3" w:rsidRDefault="003869E3" w:rsidP="003869E3">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73FF095F" w14:textId="77777777" w:rsidR="003869E3" w:rsidRPr="003869E3" w:rsidRDefault="003869E3" w:rsidP="003869E3">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bl>
    <w:p w14:paraId="0F88214F" w14:textId="77777777" w:rsidR="003869E3" w:rsidRPr="003869E3" w:rsidRDefault="003869E3" w:rsidP="003869E3">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3869E3" w:rsidRPr="003869E3" w14:paraId="691988AC" w14:textId="77777777" w:rsidTr="00A92DAA">
        <w:trPr>
          <w:jc w:val="center"/>
        </w:trPr>
        <w:tc>
          <w:tcPr>
            <w:tcW w:w="5931" w:type="dxa"/>
          </w:tcPr>
          <w:p w14:paraId="74727ACF" w14:textId="77777777" w:rsidR="003869E3" w:rsidRPr="003869E3" w:rsidRDefault="003869E3" w:rsidP="003869E3">
            <w:pPr>
              <w:jc w:val="center"/>
              <w:rPr>
                <w:rFonts w:ascii="Cambria" w:hAnsi="Cambria"/>
              </w:rPr>
            </w:pPr>
          </w:p>
          <w:p w14:paraId="66DE505B" w14:textId="77777777" w:rsidR="003869E3" w:rsidRPr="003869E3" w:rsidRDefault="003869E3" w:rsidP="003869E3">
            <w:pPr>
              <w:jc w:val="center"/>
              <w:rPr>
                <w:rFonts w:ascii="Cambria" w:hAnsi="Cambria"/>
              </w:rPr>
            </w:pPr>
            <w:r w:rsidRPr="003869E3">
              <w:rPr>
                <w:rFonts w:ascii="Cambria" w:hAnsi="Cambria"/>
              </w:rPr>
              <w:t>Mengetahui,</w:t>
            </w:r>
          </w:p>
          <w:p w14:paraId="79BDA851" w14:textId="77777777" w:rsidR="003869E3" w:rsidRPr="003869E3" w:rsidRDefault="003869E3" w:rsidP="003869E3">
            <w:pPr>
              <w:jc w:val="center"/>
              <w:rPr>
                <w:rFonts w:ascii="Cambria" w:hAnsi="Cambria"/>
              </w:rPr>
            </w:pPr>
            <w:r w:rsidRPr="003869E3">
              <w:rPr>
                <w:rFonts w:ascii="Cambria" w:hAnsi="Cambria"/>
              </w:rPr>
              <w:t>Kepala Sekolah</w:t>
            </w:r>
          </w:p>
          <w:p w14:paraId="7BEF35E4" w14:textId="77777777" w:rsidR="003869E3" w:rsidRPr="003869E3" w:rsidRDefault="003869E3" w:rsidP="003869E3">
            <w:pPr>
              <w:jc w:val="center"/>
              <w:rPr>
                <w:rFonts w:ascii="Cambria" w:hAnsi="Cambria"/>
              </w:rPr>
            </w:pPr>
          </w:p>
          <w:p w14:paraId="22F35F72" w14:textId="77777777" w:rsidR="003869E3" w:rsidRPr="003869E3" w:rsidRDefault="003869E3" w:rsidP="003869E3">
            <w:pPr>
              <w:jc w:val="center"/>
              <w:rPr>
                <w:rFonts w:ascii="Cambria" w:hAnsi="Cambria"/>
              </w:rPr>
            </w:pPr>
          </w:p>
          <w:p w14:paraId="6DA15661" w14:textId="77777777" w:rsidR="003869E3" w:rsidRPr="003869E3" w:rsidRDefault="003869E3" w:rsidP="003869E3">
            <w:pPr>
              <w:jc w:val="center"/>
              <w:rPr>
                <w:rFonts w:ascii="Cambria" w:hAnsi="Cambria"/>
              </w:rPr>
            </w:pPr>
          </w:p>
          <w:p w14:paraId="617BA965" w14:textId="77777777" w:rsidR="003869E3" w:rsidRPr="003869E3" w:rsidRDefault="003869E3" w:rsidP="003869E3">
            <w:pPr>
              <w:jc w:val="center"/>
              <w:rPr>
                <w:rFonts w:ascii="Cambria" w:hAnsi="Cambria"/>
                <w:b/>
                <w:bCs/>
                <w:u w:val="single"/>
              </w:rPr>
            </w:pPr>
            <w:r w:rsidRPr="003869E3">
              <w:rPr>
                <w:rFonts w:ascii="Cambria" w:hAnsi="Cambria"/>
                <w:b/>
                <w:bCs/>
                <w:u w:val="single"/>
              </w:rPr>
              <w:t>…………………………………………..</w:t>
            </w:r>
          </w:p>
          <w:p w14:paraId="601E5FBB" w14:textId="77777777" w:rsidR="003869E3" w:rsidRPr="003869E3" w:rsidRDefault="003869E3" w:rsidP="003869E3">
            <w:pPr>
              <w:jc w:val="center"/>
              <w:rPr>
                <w:rFonts w:ascii="Cambria" w:hAnsi="Cambria"/>
              </w:rPr>
            </w:pPr>
            <w:r w:rsidRPr="003869E3">
              <w:rPr>
                <w:rFonts w:ascii="Cambria" w:hAnsi="Cambria"/>
              </w:rPr>
              <w:t>NIP. …………………………………</w:t>
            </w:r>
          </w:p>
        </w:tc>
        <w:tc>
          <w:tcPr>
            <w:tcW w:w="5931" w:type="dxa"/>
          </w:tcPr>
          <w:p w14:paraId="084B7330" w14:textId="77777777" w:rsidR="003869E3" w:rsidRPr="003869E3" w:rsidRDefault="003869E3" w:rsidP="003869E3">
            <w:pPr>
              <w:jc w:val="center"/>
              <w:rPr>
                <w:rFonts w:ascii="Cambria" w:hAnsi="Cambria"/>
              </w:rPr>
            </w:pPr>
          </w:p>
        </w:tc>
        <w:tc>
          <w:tcPr>
            <w:tcW w:w="5931" w:type="dxa"/>
          </w:tcPr>
          <w:p w14:paraId="518E9B47" w14:textId="77777777" w:rsidR="003869E3" w:rsidRPr="003869E3" w:rsidRDefault="003869E3" w:rsidP="003869E3">
            <w:pPr>
              <w:jc w:val="center"/>
              <w:rPr>
                <w:rFonts w:ascii="Cambria" w:hAnsi="Cambria"/>
              </w:rPr>
            </w:pPr>
            <w:r>
              <w:rPr>
                <w:rFonts w:ascii="Cambria" w:hAnsi="Cambria"/>
              </w:rPr>
              <w:t>Indramayu</w:t>
            </w:r>
            <w:r w:rsidRPr="003869E3">
              <w:rPr>
                <w:rFonts w:ascii="Cambria" w:hAnsi="Cambria"/>
              </w:rPr>
              <w:t>,    Juli 2023</w:t>
            </w:r>
          </w:p>
          <w:p w14:paraId="66E7DE63" w14:textId="77777777" w:rsidR="003869E3" w:rsidRPr="003869E3" w:rsidRDefault="003869E3" w:rsidP="003869E3">
            <w:pPr>
              <w:spacing w:before="240"/>
              <w:jc w:val="center"/>
              <w:rPr>
                <w:rFonts w:ascii="Cambria" w:hAnsi="Cambria"/>
              </w:rPr>
            </w:pPr>
            <w:r w:rsidRPr="003869E3">
              <w:rPr>
                <w:rFonts w:ascii="Cambria" w:hAnsi="Cambria"/>
              </w:rPr>
              <w:t>Guru Mata Pelajaran</w:t>
            </w:r>
          </w:p>
          <w:p w14:paraId="684B75DF" w14:textId="77777777" w:rsidR="003869E3" w:rsidRPr="003869E3" w:rsidRDefault="003869E3" w:rsidP="003869E3">
            <w:pPr>
              <w:jc w:val="center"/>
              <w:rPr>
                <w:rFonts w:ascii="Cambria" w:hAnsi="Cambria"/>
              </w:rPr>
            </w:pPr>
          </w:p>
          <w:p w14:paraId="31F5DA28" w14:textId="77777777" w:rsidR="003869E3" w:rsidRPr="003869E3" w:rsidRDefault="003869E3" w:rsidP="003869E3">
            <w:pPr>
              <w:jc w:val="center"/>
              <w:rPr>
                <w:rFonts w:ascii="Cambria" w:hAnsi="Cambria"/>
              </w:rPr>
            </w:pPr>
          </w:p>
          <w:p w14:paraId="3FBF0AD2" w14:textId="77777777" w:rsidR="003869E3" w:rsidRPr="003869E3" w:rsidRDefault="003869E3" w:rsidP="003869E3">
            <w:pPr>
              <w:jc w:val="center"/>
              <w:rPr>
                <w:rFonts w:ascii="Cambria" w:hAnsi="Cambria"/>
              </w:rPr>
            </w:pPr>
          </w:p>
          <w:p w14:paraId="1F0EEF69" w14:textId="77777777" w:rsidR="003869E3" w:rsidRPr="003869E3" w:rsidRDefault="003869E3" w:rsidP="003869E3">
            <w:pPr>
              <w:jc w:val="center"/>
              <w:rPr>
                <w:rFonts w:ascii="Cambria" w:hAnsi="Cambria"/>
                <w:b/>
                <w:bCs/>
                <w:u w:val="single"/>
              </w:rPr>
            </w:pPr>
            <w:r w:rsidRPr="003869E3">
              <w:rPr>
                <w:rFonts w:ascii="Cambria" w:hAnsi="Cambria"/>
                <w:b/>
                <w:bCs/>
                <w:u w:val="single"/>
              </w:rPr>
              <w:t xml:space="preserve">Admin </w:t>
            </w:r>
            <w:r>
              <w:rPr>
                <w:rFonts w:ascii="Cambria" w:hAnsi="Cambria"/>
                <w:b/>
                <w:bCs/>
                <w:u w:val="single"/>
              </w:rPr>
              <w:t>Gurubantu.com</w:t>
            </w:r>
          </w:p>
          <w:p w14:paraId="1B034FCF" w14:textId="77777777" w:rsidR="003869E3" w:rsidRPr="003869E3" w:rsidRDefault="003869E3" w:rsidP="003869E3">
            <w:pPr>
              <w:jc w:val="center"/>
              <w:rPr>
                <w:rFonts w:ascii="Cambria" w:hAnsi="Cambria"/>
              </w:rPr>
            </w:pPr>
            <w:r w:rsidRPr="003869E3">
              <w:rPr>
                <w:rFonts w:ascii="Cambria" w:hAnsi="Cambria"/>
              </w:rPr>
              <w:t>NIP. https://www.</w:t>
            </w:r>
            <w:r>
              <w:rPr>
                <w:rFonts w:ascii="Cambria" w:hAnsi="Cambria"/>
              </w:rPr>
              <w:t>gurubantu.com</w:t>
            </w:r>
          </w:p>
        </w:tc>
      </w:tr>
    </w:tbl>
    <w:p w14:paraId="139D0B79" w14:textId="77777777" w:rsidR="00AB103C" w:rsidRDefault="00AB103C" w:rsidP="001F7946">
      <w:pPr>
        <w:spacing w:after="0" w:line="240" w:lineRule="auto"/>
        <w:rPr>
          <w:rFonts w:ascii="Calibri" w:eastAsia="Calibri" w:hAnsi="Calibri" w:cs="Times New Roman"/>
          <w:kern w:val="0"/>
          <w:lang w:val="en-US"/>
          <w14:ligatures w14:val="none"/>
        </w:rPr>
      </w:pPr>
    </w:p>
    <w:p w14:paraId="46FE0075" w14:textId="77777777" w:rsidR="00CC409D" w:rsidRDefault="00CC409D" w:rsidP="001F7946">
      <w:pPr>
        <w:spacing w:after="0" w:line="240" w:lineRule="auto"/>
        <w:rPr>
          <w:rFonts w:ascii="Calibri" w:eastAsia="Calibri" w:hAnsi="Calibri" w:cs="Times New Roman"/>
          <w:kern w:val="0"/>
          <w:lang w:val="en-US"/>
          <w14:ligatures w14:val="none"/>
        </w:rPr>
      </w:pPr>
    </w:p>
    <w:p w14:paraId="1FA02393" w14:textId="77777777" w:rsidR="00CC409D" w:rsidRPr="00A9658E" w:rsidRDefault="00CC409D" w:rsidP="00CC409D">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5B0BB822" wp14:editId="6BA3DC65">
            <wp:simplePos x="0" y="0"/>
            <wp:positionH relativeFrom="column">
              <wp:posOffset>1904</wp:posOffset>
            </wp:positionH>
            <wp:positionV relativeFrom="paragraph">
              <wp:posOffset>-148590</wp:posOffset>
            </wp:positionV>
            <wp:extent cx="828675" cy="828675"/>
            <wp:effectExtent l="0" t="0" r="9525" b="9525"/>
            <wp:wrapNone/>
            <wp:docPr id="6" name="Gambar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14:paraId="5D8176AC" w14:textId="77777777" w:rsidR="00CC409D" w:rsidRPr="00A9658E" w:rsidRDefault="00CC409D" w:rsidP="00CC409D">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14:paraId="4AB28E22" w14:textId="77777777" w:rsidR="00CC409D" w:rsidRPr="00A9658E" w:rsidRDefault="00CC409D" w:rsidP="00CC409D">
      <w:pPr>
        <w:spacing w:after="0" w:line="240" w:lineRule="auto"/>
        <w:contextualSpacing/>
        <w:jc w:val="center"/>
        <w:rPr>
          <w:rFonts w:ascii="Cambria" w:eastAsia="Calibri" w:hAnsi="Cambria" w:cs="Times New Roman"/>
          <w:b/>
          <w:kern w:val="0"/>
          <w:sz w:val="44"/>
          <w:szCs w:val="44"/>
          <w14:ligatures w14:val="none"/>
        </w:rPr>
      </w:pPr>
      <w:hyperlink r:id="rId13"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14:paraId="3F038C89" w14:textId="77777777" w:rsidR="00CC409D" w:rsidRPr="00A9658E" w:rsidRDefault="00CC409D" w:rsidP="00CC409D">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14:paraId="063349FA" w14:textId="77777777" w:rsidR="00CC409D" w:rsidRPr="00A9658E" w:rsidRDefault="00CC409D" w:rsidP="00CC409D">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084B0C0D" wp14:editId="4219FDDA">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91A70F"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14:paraId="78A9A600" w14:textId="77777777" w:rsidR="00CC409D" w:rsidRPr="003869E3" w:rsidRDefault="00CC409D" w:rsidP="00CC409D">
      <w:pPr>
        <w:spacing w:after="0" w:line="240" w:lineRule="auto"/>
        <w:jc w:val="center"/>
        <w:rPr>
          <w:rFonts w:ascii="Cambria" w:eastAsia="Calibri" w:hAnsi="Cambria" w:cs="Times New Roman"/>
          <w:b/>
          <w:noProof/>
          <w:kern w:val="0"/>
          <w:sz w:val="34"/>
          <w:szCs w:val="34"/>
          <w:lang w:val="en-US"/>
          <w14:ligatures w14:val="none"/>
        </w:rPr>
      </w:pPr>
      <w:r w:rsidRPr="003869E3">
        <w:rPr>
          <w:rFonts w:ascii="Cambria" w:eastAsia="Calibri" w:hAnsi="Cambria" w:cs="Times New Roman"/>
          <w:b/>
          <w:noProof/>
          <w:kern w:val="0"/>
          <w:sz w:val="34"/>
          <w:szCs w:val="34"/>
          <w:lang w:val="en-US"/>
          <w14:ligatures w14:val="none"/>
        </w:rPr>
        <w:t>ALUR TUJUAN PEMBELAJARAN</w:t>
      </w:r>
    </w:p>
    <w:p w14:paraId="1F525852" w14:textId="77777777" w:rsidR="00CC409D" w:rsidRPr="003869E3" w:rsidRDefault="00CC409D" w:rsidP="00CC409D">
      <w:pPr>
        <w:spacing w:after="0" w:line="240" w:lineRule="auto"/>
        <w:jc w:val="center"/>
        <w:rPr>
          <w:rFonts w:ascii="Cambria" w:eastAsia="Calibri" w:hAnsi="Cambria" w:cs="Times New Roman"/>
          <w:b/>
          <w:noProof/>
          <w:kern w:val="0"/>
          <w:lang w:val="en-US"/>
          <w14:ligatures w14:val="none"/>
        </w:rPr>
      </w:pPr>
      <w:r w:rsidRPr="003869E3">
        <w:rPr>
          <w:rFonts w:ascii="Cambria" w:eastAsia="Calibri" w:hAnsi="Cambria" w:cs="Times New Roman"/>
          <w:b/>
          <w:noProof/>
          <w:kern w:val="0"/>
          <w:lang w:val="en-US"/>
          <w14:ligatures w14:val="none"/>
        </w:rPr>
        <w:t xml:space="preserve">TAHUN PELAJARAN </w:t>
      </w:r>
      <w:r>
        <w:rPr>
          <w:rFonts w:ascii="Cambria" w:eastAsia="Calibri" w:hAnsi="Cambria" w:cs="Times New Roman"/>
          <w:b/>
          <w:noProof/>
          <w:kern w:val="0"/>
          <w:lang w:val="en-US"/>
          <w14:ligatures w14:val="none"/>
        </w:rPr>
        <w:t>2023/2024</w:t>
      </w:r>
    </w:p>
    <w:p w14:paraId="35130141" w14:textId="77777777" w:rsidR="00CC409D" w:rsidRPr="003869E3" w:rsidRDefault="00CC409D" w:rsidP="00CC409D">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CC409D" w:rsidRPr="003869E3" w14:paraId="4B405499" w14:textId="77777777" w:rsidTr="007E7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14:paraId="3523EEAF" w14:textId="77777777" w:rsidR="00CC409D" w:rsidRPr="003869E3" w:rsidRDefault="00CC409D" w:rsidP="007E7325">
            <w:pPr>
              <w:tabs>
                <w:tab w:val="left" w:pos="1593"/>
                <w:tab w:val="left" w:pos="1735"/>
              </w:tabs>
              <w:spacing w:before="60" w:after="60" w:line="276" w:lineRule="auto"/>
              <w:rPr>
                <w:rFonts w:ascii="Cambria" w:hAnsi="Cambria" w:cs="Arial"/>
                <w:sz w:val="20"/>
                <w:szCs w:val="20"/>
                <w:lang w:val="en-US"/>
              </w:rPr>
            </w:pPr>
            <w:r w:rsidRPr="003869E3">
              <w:rPr>
                <w:rFonts w:ascii="Cambria" w:hAnsi="Cambria" w:cs="Arial"/>
                <w:sz w:val="20"/>
                <w:szCs w:val="20"/>
                <w:lang w:val="en-US"/>
              </w:rPr>
              <w:t>Mata Pelajaran</w:t>
            </w:r>
            <w:r w:rsidRPr="003869E3">
              <w:rPr>
                <w:rFonts w:ascii="Cambria" w:hAnsi="Cambria" w:cs="Arial"/>
                <w:sz w:val="20"/>
                <w:szCs w:val="20"/>
                <w:lang w:val="en-US"/>
              </w:rPr>
              <w:tab/>
              <w:t>: Bahasa Indonesia</w:t>
            </w:r>
          </w:p>
          <w:p w14:paraId="3E8881C5" w14:textId="77777777" w:rsidR="00CC409D" w:rsidRPr="003869E3" w:rsidRDefault="00CC409D" w:rsidP="007E7325">
            <w:pPr>
              <w:tabs>
                <w:tab w:val="left" w:pos="1593"/>
                <w:tab w:val="left" w:pos="1735"/>
              </w:tabs>
              <w:spacing w:before="60" w:after="60" w:line="276" w:lineRule="auto"/>
              <w:rPr>
                <w:rFonts w:ascii="Cambria" w:hAnsi="Cambria" w:cs="Arial"/>
                <w:sz w:val="20"/>
                <w:szCs w:val="20"/>
                <w:lang w:val="en-US"/>
              </w:rPr>
            </w:pPr>
            <w:r w:rsidRPr="003869E3">
              <w:rPr>
                <w:rFonts w:ascii="Cambria" w:hAnsi="Cambria" w:cs="Arial"/>
                <w:sz w:val="20"/>
                <w:szCs w:val="20"/>
                <w:lang w:val="en-US"/>
              </w:rPr>
              <w:t>Kelas/Semester</w:t>
            </w:r>
            <w:r w:rsidRPr="003869E3">
              <w:rPr>
                <w:rFonts w:ascii="Cambria" w:hAnsi="Cambria" w:cs="Arial"/>
                <w:sz w:val="20"/>
                <w:szCs w:val="20"/>
                <w:lang w:val="en-US"/>
              </w:rPr>
              <w:tab/>
              <w:t>: VII / Genap</w:t>
            </w:r>
          </w:p>
        </w:tc>
        <w:tc>
          <w:tcPr>
            <w:tcW w:w="9213" w:type="dxa"/>
            <w:shd w:val="clear" w:color="auto" w:fill="F2F2F2"/>
          </w:tcPr>
          <w:p w14:paraId="15E74660" w14:textId="77777777" w:rsidR="00CC409D" w:rsidRPr="003869E3" w:rsidRDefault="00CC409D" w:rsidP="007E7325">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sz w:val="20"/>
                <w:szCs w:val="20"/>
              </w:rPr>
            </w:pPr>
          </w:p>
        </w:tc>
        <w:tc>
          <w:tcPr>
            <w:tcW w:w="3402" w:type="dxa"/>
            <w:shd w:val="clear" w:color="auto" w:fill="F2F2F2"/>
          </w:tcPr>
          <w:p w14:paraId="64838240" w14:textId="77777777" w:rsidR="00CC409D" w:rsidRPr="003869E3" w:rsidRDefault="00CC409D" w:rsidP="007E7325">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sz w:val="20"/>
                <w:szCs w:val="20"/>
                <w:lang w:val="en-US"/>
              </w:rPr>
            </w:pPr>
            <w:r w:rsidRPr="003869E3">
              <w:rPr>
                <w:rFonts w:ascii="Cambria" w:hAnsi="Cambria" w:cs="Arial"/>
                <w:sz w:val="20"/>
                <w:szCs w:val="20"/>
                <w:lang w:val="en-US"/>
              </w:rPr>
              <w:t>Fase</w:t>
            </w:r>
            <w:r w:rsidRPr="003869E3">
              <w:rPr>
                <w:rFonts w:ascii="Cambria" w:hAnsi="Cambria" w:cs="Arial"/>
                <w:sz w:val="20"/>
                <w:szCs w:val="20"/>
                <w:lang w:val="en-US"/>
              </w:rPr>
              <w:tab/>
              <w:t>: D</w:t>
            </w:r>
          </w:p>
          <w:p w14:paraId="2428C5FE" w14:textId="77777777" w:rsidR="00CC409D" w:rsidRPr="003869E3" w:rsidRDefault="00CC409D" w:rsidP="007E7325">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sz w:val="20"/>
                <w:szCs w:val="20"/>
                <w:lang w:val="en-US"/>
              </w:rPr>
            </w:pPr>
            <w:r w:rsidRPr="003869E3">
              <w:rPr>
                <w:rFonts w:ascii="Cambria" w:hAnsi="Cambria" w:cs="Arial"/>
                <w:sz w:val="20"/>
                <w:szCs w:val="20"/>
                <w:lang w:val="en-US"/>
              </w:rPr>
              <w:t>Alokasi Waktu</w:t>
            </w:r>
            <w:r w:rsidRPr="003869E3">
              <w:rPr>
                <w:rFonts w:ascii="Cambria" w:hAnsi="Cambria" w:cs="Arial"/>
                <w:sz w:val="20"/>
                <w:szCs w:val="20"/>
                <w:lang w:val="en-US"/>
              </w:rPr>
              <w:tab/>
              <w:t>:</w:t>
            </w:r>
          </w:p>
        </w:tc>
      </w:tr>
    </w:tbl>
    <w:p w14:paraId="7DFA5BAD" w14:textId="77777777" w:rsidR="00CC409D" w:rsidRPr="003869E3" w:rsidRDefault="00CC409D" w:rsidP="00CC409D">
      <w:pPr>
        <w:spacing w:after="0" w:line="240" w:lineRule="auto"/>
        <w:jc w:val="both"/>
        <w:rPr>
          <w:rFonts w:ascii="Cambria" w:eastAsia="Calibri" w:hAnsi="Cambria" w:cs="Times New Roman"/>
          <w:kern w:val="0"/>
          <w:sz w:val="20"/>
          <w:szCs w:val="20"/>
          <w:lang w:val="en-US"/>
          <w14:ligatures w14:val="none"/>
        </w:rPr>
      </w:pPr>
    </w:p>
    <w:p w14:paraId="089C03D9" w14:textId="77777777" w:rsidR="00CC409D" w:rsidRPr="003869E3" w:rsidRDefault="00CC409D" w:rsidP="00CC409D">
      <w:pPr>
        <w:tabs>
          <w:tab w:val="left" w:pos="567"/>
        </w:tabs>
        <w:spacing w:after="0" w:line="240" w:lineRule="auto"/>
        <w:jc w:val="both"/>
        <w:rPr>
          <w:rFonts w:ascii="Cambria" w:eastAsia="Calibri" w:hAnsi="Cambria" w:cs="Times New Roman"/>
          <w:b/>
          <w:bCs/>
          <w:kern w:val="0"/>
          <w:sz w:val="20"/>
          <w:szCs w:val="20"/>
          <w:lang w:val="en-US"/>
          <w14:ligatures w14:val="none"/>
        </w:rPr>
      </w:pPr>
      <w:r w:rsidRPr="003869E3">
        <w:rPr>
          <w:rFonts w:ascii="Cambria" w:eastAsia="Calibri" w:hAnsi="Cambria" w:cs="Times New Roman"/>
          <w:b/>
          <w:bCs/>
          <w:kern w:val="0"/>
          <w:sz w:val="20"/>
          <w:szCs w:val="20"/>
          <w:lang w:val="en-US"/>
          <w14:ligatures w14:val="none"/>
        </w:rPr>
        <w:t>A.</w:t>
      </w:r>
      <w:r w:rsidRPr="003869E3">
        <w:rPr>
          <w:rFonts w:ascii="Cambria" w:eastAsia="Calibri" w:hAnsi="Cambria" w:cs="Times New Roman"/>
          <w:b/>
          <w:bCs/>
          <w:kern w:val="0"/>
          <w:sz w:val="20"/>
          <w:szCs w:val="20"/>
          <w:lang w:val="en-US"/>
          <w14:ligatures w14:val="none"/>
        </w:rPr>
        <w:tab/>
        <w:t>CAPAIAN PEMBELAJARAN</w:t>
      </w:r>
    </w:p>
    <w:p w14:paraId="644C4305" w14:textId="77777777" w:rsidR="00CC409D" w:rsidRPr="003869E3" w:rsidRDefault="00CC409D" w:rsidP="00CC409D">
      <w:pPr>
        <w:tabs>
          <w:tab w:val="left" w:pos="567"/>
        </w:tabs>
        <w:spacing w:after="0" w:line="240" w:lineRule="auto"/>
        <w:jc w:val="both"/>
        <w:rPr>
          <w:rFonts w:ascii="Cambria" w:eastAsia="Calibri" w:hAnsi="Cambria" w:cs="Times New Roman"/>
          <w:kern w:val="0"/>
          <w:sz w:val="20"/>
          <w:szCs w:val="20"/>
          <w:lang w:val="en-US"/>
          <w14:ligatures w14:val="none"/>
        </w:rPr>
      </w:pPr>
      <w:r w:rsidRPr="003869E3">
        <w:rPr>
          <w:rFonts w:ascii="Cambria" w:eastAsia="Calibri" w:hAnsi="Cambria" w:cs="Times New Roman"/>
          <w:kern w:val="0"/>
          <w:sz w:val="20"/>
          <w:szCs w:val="20"/>
          <w:lang w:val="en-US"/>
          <w14:ligatures w14:val="none"/>
        </w:rPr>
        <w:tab/>
        <w:t>Pada fese ini, peserta didik mampu:</w:t>
      </w:r>
    </w:p>
    <w:p w14:paraId="5CB3F094" w14:textId="77777777" w:rsidR="00CC409D" w:rsidRPr="003869E3" w:rsidRDefault="00CC409D" w:rsidP="00CC409D">
      <w:pPr>
        <w:numPr>
          <w:ilvl w:val="0"/>
          <w:numId w:val="12"/>
        </w:numPr>
        <w:spacing w:after="0" w:line="276" w:lineRule="auto"/>
        <w:ind w:left="1134" w:hanging="567"/>
        <w:contextualSpacing/>
        <w:jc w:val="both"/>
        <w:rPr>
          <w:rFonts w:ascii="Cambria" w:eastAsia="Calibri" w:hAnsi="Cambria" w:cs="Times New Roman"/>
          <w:kern w:val="0"/>
          <w:sz w:val="20"/>
          <w:szCs w:val="20"/>
          <w:lang w:val="en-US"/>
          <w14:ligatures w14:val="none"/>
        </w:rPr>
      </w:pPr>
      <w:r w:rsidRPr="003869E3">
        <w:rPr>
          <w:rFonts w:ascii="Cambria" w:eastAsia="Calibri" w:hAnsi="Cambria" w:cs="Times New Roman"/>
          <w:kern w:val="0"/>
          <w:sz w:val="20"/>
          <w:szCs w:val="2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14:paraId="7E214ED4" w14:textId="77777777" w:rsidR="00CC409D" w:rsidRPr="003869E3" w:rsidRDefault="00CC409D" w:rsidP="00CC409D">
      <w:pPr>
        <w:tabs>
          <w:tab w:val="left" w:pos="567"/>
        </w:tabs>
        <w:spacing w:after="0" w:line="240" w:lineRule="auto"/>
        <w:jc w:val="both"/>
        <w:rPr>
          <w:rFonts w:ascii="Cambria" w:eastAsia="Calibri" w:hAnsi="Cambria" w:cs="Times New Roman"/>
          <w:kern w:val="0"/>
          <w:sz w:val="20"/>
          <w:szCs w:val="20"/>
          <w:lang w:val="en-US"/>
          <w14:ligatures w14:val="none"/>
        </w:rPr>
      </w:pPr>
    </w:p>
    <w:p w14:paraId="5EDA1EE3" w14:textId="77777777" w:rsidR="00CC409D" w:rsidRPr="003869E3" w:rsidRDefault="00CC409D" w:rsidP="00CC409D">
      <w:pPr>
        <w:tabs>
          <w:tab w:val="left" w:pos="567"/>
        </w:tabs>
        <w:spacing w:after="0" w:line="240" w:lineRule="auto"/>
        <w:jc w:val="both"/>
        <w:rPr>
          <w:rFonts w:ascii="Cambria" w:eastAsia="Calibri" w:hAnsi="Cambria" w:cs="Times New Roman"/>
          <w:b/>
          <w:bCs/>
          <w:kern w:val="0"/>
          <w:sz w:val="20"/>
          <w:szCs w:val="20"/>
          <w:lang w:val="en-US"/>
          <w14:ligatures w14:val="none"/>
        </w:rPr>
      </w:pPr>
      <w:r w:rsidRPr="003869E3">
        <w:rPr>
          <w:rFonts w:ascii="Cambria" w:eastAsia="Calibri" w:hAnsi="Cambria" w:cs="Times New Roman"/>
          <w:b/>
          <w:bCs/>
          <w:kern w:val="0"/>
          <w:sz w:val="20"/>
          <w:szCs w:val="20"/>
          <w:lang w:val="en-US"/>
          <w14:ligatures w14:val="none"/>
        </w:rPr>
        <w:t>B.</w:t>
      </w:r>
      <w:r w:rsidRPr="003869E3">
        <w:rPr>
          <w:rFonts w:ascii="Cambria" w:eastAsia="Calibri" w:hAnsi="Cambria" w:cs="Times New Roman"/>
          <w:b/>
          <w:bCs/>
          <w:kern w:val="0"/>
          <w:sz w:val="20"/>
          <w:szCs w:val="2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167"/>
      </w:tblGrid>
      <w:tr w:rsidR="00CC409D" w:rsidRPr="003869E3" w14:paraId="4676DDC7" w14:textId="77777777" w:rsidTr="007E7325">
        <w:trPr>
          <w:tblHeader/>
        </w:trPr>
        <w:tc>
          <w:tcPr>
            <w:tcW w:w="1843" w:type="dxa"/>
            <w:shd w:val="clear" w:color="auto" w:fill="9BBB59"/>
            <w:vAlign w:val="center"/>
          </w:tcPr>
          <w:p w14:paraId="70DFDEAD" w14:textId="77777777" w:rsidR="00CC409D" w:rsidRPr="003869E3" w:rsidRDefault="00CC409D" w:rsidP="007E7325">
            <w:pPr>
              <w:spacing w:before="60" w:after="6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ELEMEN</w:t>
            </w:r>
          </w:p>
        </w:tc>
        <w:tc>
          <w:tcPr>
            <w:tcW w:w="15167" w:type="dxa"/>
            <w:shd w:val="clear" w:color="auto" w:fill="9BBB59"/>
            <w:vAlign w:val="center"/>
          </w:tcPr>
          <w:p w14:paraId="576E887C" w14:textId="77777777" w:rsidR="00CC409D" w:rsidRPr="003869E3" w:rsidRDefault="00CC409D" w:rsidP="007E7325">
            <w:pPr>
              <w:spacing w:before="60" w:after="6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CAPAIAN PEMBELAJARAN</w:t>
            </w:r>
          </w:p>
        </w:tc>
      </w:tr>
      <w:tr w:rsidR="00CC409D" w:rsidRPr="003869E3" w14:paraId="7EE698AF" w14:textId="77777777" w:rsidTr="007E7325">
        <w:tc>
          <w:tcPr>
            <w:tcW w:w="1843" w:type="dxa"/>
            <w:shd w:val="clear" w:color="auto" w:fill="auto"/>
            <w:vAlign w:val="center"/>
          </w:tcPr>
          <w:p w14:paraId="5927083D"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Menyimak</w:t>
            </w:r>
          </w:p>
        </w:tc>
        <w:tc>
          <w:tcPr>
            <w:tcW w:w="15167" w:type="dxa"/>
            <w:shd w:val="clear" w:color="auto" w:fill="auto"/>
          </w:tcPr>
          <w:p w14:paraId="4973EA0C" w14:textId="77777777" w:rsidR="00CC409D" w:rsidRPr="003869E3" w:rsidRDefault="00CC409D" w:rsidP="007E7325">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CC409D" w:rsidRPr="003869E3" w14:paraId="026B49B8" w14:textId="77777777" w:rsidTr="007E7325">
        <w:tc>
          <w:tcPr>
            <w:tcW w:w="1843" w:type="dxa"/>
            <w:shd w:val="clear" w:color="auto" w:fill="auto"/>
            <w:vAlign w:val="center"/>
          </w:tcPr>
          <w:p w14:paraId="6F7C78F8"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Membaca dan Memirsa</w:t>
            </w:r>
          </w:p>
        </w:tc>
        <w:tc>
          <w:tcPr>
            <w:tcW w:w="15167" w:type="dxa"/>
            <w:shd w:val="clear" w:color="auto" w:fill="auto"/>
          </w:tcPr>
          <w:p w14:paraId="1539A4A1" w14:textId="77777777" w:rsidR="00CC409D" w:rsidRPr="003869E3" w:rsidRDefault="00CC409D" w:rsidP="007E7325">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14:paraId="5F6D6291" w14:textId="77777777" w:rsidR="00CC409D" w:rsidRPr="003869E3" w:rsidRDefault="00CC409D" w:rsidP="007E7325">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pada teks. Peserta didik mampu mengeksplorasi dan mengevaluasi berbagai topik aktual yang dibaca dan dipirsa.</w:t>
            </w:r>
          </w:p>
        </w:tc>
      </w:tr>
      <w:tr w:rsidR="00CC409D" w:rsidRPr="003869E3" w14:paraId="529E14C9" w14:textId="77777777" w:rsidTr="007E7325">
        <w:tc>
          <w:tcPr>
            <w:tcW w:w="1843" w:type="dxa"/>
            <w:shd w:val="clear" w:color="auto" w:fill="auto"/>
            <w:vAlign w:val="center"/>
          </w:tcPr>
          <w:p w14:paraId="68F7C0AD" w14:textId="77777777" w:rsidR="00CC409D" w:rsidRPr="003869E3" w:rsidRDefault="00CC409D" w:rsidP="007E7325">
            <w:pPr>
              <w:spacing w:after="0" w:line="240" w:lineRule="auto"/>
              <w:ind w:right="-57"/>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Berbicara dan Mempresentasikan</w:t>
            </w:r>
          </w:p>
        </w:tc>
        <w:tc>
          <w:tcPr>
            <w:tcW w:w="15167" w:type="dxa"/>
            <w:shd w:val="clear" w:color="auto" w:fill="auto"/>
          </w:tcPr>
          <w:p w14:paraId="03A7ACD5" w14:textId="77777777" w:rsidR="00CC409D" w:rsidRPr="003869E3" w:rsidRDefault="00CC409D" w:rsidP="007E7325">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CC409D" w:rsidRPr="003869E3" w14:paraId="539A7974" w14:textId="77777777" w:rsidTr="007E7325">
        <w:tc>
          <w:tcPr>
            <w:tcW w:w="1843" w:type="dxa"/>
            <w:shd w:val="clear" w:color="auto" w:fill="auto"/>
            <w:vAlign w:val="center"/>
          </w:tcPr>
          <w:p w14:paraId="15903FB5"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w:t>
            </w:r>
          </w:p>
        </w:tc>
        <w:tc>
          <w:tcPr>
            <w:tcW w:w="15167" w:type="dxa"/>
            <w:shd w:val="clear" w:color="auto" w:fill="auto"/>
          </w:tcPr>
          <w:p w14:paraId="59E8D0AE" w14:textId="77777777" w:rsidR="00CC409D" w:rsidRPr="003869E3" w:rsidRDefault="00CC409D" w:rsidP="007E7325">
            <w:pPr>
              <w:spacing w:after="0" w:line="240" w:lineRule="auto"/>
              <w:jc w:val="both"/>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14:paraId="6832339A" w14:textId="77777777" w:rsidR="00CC409D" w:rsidRPr="003869E3" w:rsidRDefault="00CC409D" w:rsidP="00CC409D">
      <w:pPr>
        <w:spacing w:after="0" w:line="276" w:lineRule="auto"/>
        <w:jc w:val="both"/>
        <w:rPr>
          <w:rFonts w:ascii="Cambria" w:eastAsia="Calibri" w:hAnsi="Cambria" w:cs="Times New Roman"/>
          <w:kern w:val="0"/>
          <w:lang w:val="en-US"/>
          <w14:ligatures w14:val="none"/>
        </w:rPr>
      </w:pPr>
    </w:p>
    <w:tbl>
      <w:tblPr>
        <w:tblW w:w="1706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92"/>
        <w:gridCol w:w="1215"/>
        <w:gridCol w:w="2127"/>
        <w:gridCol w:w="1710"/>
        <w:gridCol w:w="1266"/>
        <w:gridCol w:w="1843"/>
        <w:gridCol w:w="1214"/>
        <w:gridCol w:w="851"/>
        <w:gridCol w:w="1418"/>
        <w:gridCol w:w="1558"/>
      </w:tblGrid>
      <w:tr w:rsidR="00CC409D" w:rsidRPr="003869E3" w14:paraId="308BB962" w14:textId="77777777" w:rsidTr="007E7325">
        <w:trPr>
          <w:trHeight w:val="240"/>
          <w:tblHeader/>
        </w:trPr>
        <w:tc>
          <w:tcPr>
            <w:tcW w:w="3859" w:type="dxa"/>
            <w:gridSpan w:val="2"/>
            <w:shd w:val="clear" w:color="auto" w:fill="9BBB59"/>
            <w:vAlign w:val="center"/>
          </w:tcPr>
          <w:p w14:paraId="68F27A54"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Tujuan Pembelajaran</w:t>
            </w:r>
          </w:p>
        </w:tc>
        <w:tc>
          <w:tcPr>
            <w:tcW w:w="1215" w:type="dxa"/>
            <w:shd w:val="clear" w:color="auto" w:fill="9BBB59"/>
            <w:vAlign w:val="center"/>
          </w:tcPr>
          <w:p w14:paraId="394BCB1F"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Materi</w:t>
            </w:r>
          </w:p>
        </w:tc>
        <w:tc>
          <w:tcPr>
            <w:tcW w:w="2127" w:type="dxa"/>
            <w:shd w:val="clear" w:color="auto" w:fill="9BBB59"/>
            <w:vAlign w:val="center"/>
          </w:tcPr>
          <w:p w14:paraId="2BBC3F9A"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Indikator Tujuan Pembelajaran</w:t>
            </w:r>
          </w:p>
        </w:tc>
        <w:tc>
          <w:tcPr>
            <w:tcW w:w="1710" w:type="dxa"/>
            <w:shd w:val="clear" w:color="auto" w:fill="9BBB59"/>
            <w:vAlign w:val="center"/>
          </w:tcPr>
          <w:p w14:paraId="6FE0BA87"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Profil Pelajar Pancasila</w:t>
            </w:r>
          </w:p>
        </w:tc>
        <w:tc>
          <w:tcPr>
            <w:tcW w:w="1266" w:type="dxa"/>
            <w:shd w:val="clear" w:color="auto" w:fill="9BBB59"/>
            <w:vAlign w:val="center"/>
          </w:tcPr>
          <w:p w14:paraId="1B60C71B"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Kata Kunci</w:t>
            </w:r>
          </w:p>
        </w:tc>
        <w:tc>
          <w:tcPr>
            <w:tcW w:w="1843" w:type="dxa"/>
            <w:shd w:val="clear" w:color="auto" w:fill="9BBB59"/>
          </w:tcPr>
          <w:p w14:paraId="6AC3063C"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Kegiatan Pembelajaran</w:t>
            </w:r>
          </w:p>
        </w:tc>
        <w:tc>
          <w:tcPr>
            <w:tcW w:w="1214" w:type="dxa"/>
            <w:shd w:val="clear" w:color="auto" w:fill="9BBB59"/>
            <w:vAlign w:val="center"/>
          </w:tcPr>
          <w:p w14:paraId="56D32B2D"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Glosarium</w:t>
            </w:r>
          </w:p>
        </w:tc>
        <w:tc>
          <w:tcPr>
            <w:tcW w:w="851" w:type="dxa"/>
            <w:shd w:val="clear" w:color="auto" w:fill="9BBB59"/>
            <w:vAlign w:val="center"/>
          </w:tcPr>
          <w:p w14:paraId="7E2C2F17" w14:textId="77777777" w:rsidR="00CC409D" w:rsidRPr="003869E3" w:rsidRDefault="00CC409D" w:rsidP="007E7325">
            <w:pPr>
              <w:spacing w:after="0" w:line="240" w:lineRule="auto"/>
              <w:ind w:right="-113"/>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Alokasi Waktu</w:t>
            </w:r>
          </w:p>
        </w:tc>
        <w:tc>
          <w:tcPr>
            <w:tcW w:w="1418" w:type="dxa"/>
            <w:shd w:val="clear" w:color="auto" w:fill="9BBB59"/>
            <w:vAlign w:val="center"/>
          </w:tcPr>
          <w:p w14:paraId="00178C15" w14:textId="77777777" w:rsidR="00CC409D" w:rsidRPr="003869E3" w:rsidRDefault="00CC409D" w:rsidP="007E7325">
            <w:pPr>
              <w:spacing w:after="0" w:line="240" w:lineRule="auto"/>
              <w:ind w:right="-57"/>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Sumber Belajar</w:t>
            </w:r>
          </w:p>
        </w:tc>
        <w:tc>
          <w:tcPr>
            <w:tcW w:w="1558" w:type="dxa"/>
            <w:shd w:val="clear" w:color="auto" w:fill="9BBB59"/>
            <w:vAlign w:val="center"/>
          </w:tcPr>
          <w:p w14:paraId="2265A586" w14:textId="77777777" w:rsidR="00CC409D" w:rsidRPr="003869E3" w:rsidRDefault="00CC409D" w:rsidP="007E7325">
            <w:pPr>
              <w:spacing w:after="0" w:line="240" w:lineRule="auto"/>
              <w:jc w:val="center"/>
              <w:rPr>
                <w:rFonts w:ascii="Cambria" w:eastAsia="Calibri" w:hAnsi="Cambria" w:cs="Times New Roman"/>
                <w:b/>
                <w:noProof/>
                <w:kern w:val="0"/>
                <w:sz w:val="20"/>
                <w:szCs w:val="20"/>
                <w:lang w:val="en-US"/>
                <w14:ligatures w14:val="none"/>
              </w:rPr>
            </w:pPr>
            <w:r w:rsidRPr="003869E3">
              <w:rPr>
                <w:rFonts w:ascii="Cambria" w:eastAsia="Calibri" w:hAnsi="Cambria" w:cs="Times New Roman"/>
                <w:b/>
                <w:noProof/>
                <w:kern w:val="0"/>
                <w:sz w:val="20"/>
                <w:szCs w:val="20"/>
                <w:lang w:val="en-US"/>
                <w14:ligatures w14:val="none"/>
              </w:rPr>
              <w:t>Penilaian</w:t>
            </w:r>
          </w:p>
        </w:tc>
      </w:tr>
      <w:tr w:rsidR="00CC409D" w:rsidRPr="003869E3" w14:paraId="32685E9B" w14:textId="77777777" w:rsidTr="007E7325">
        <w:tc>
          <w:tcPr>
            <w:tcW w:w="567" w:type="dxa"/>
            <w:tcBorders>
              <w:right w:val="nil"/>
            </w:tcBorders>
          </w:tcPr>
          <w:p w14:paraId="7B53B273"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4.1</w:t>
            </w:r>
          </w:p>
        </w:tc>
        <w:tc>
          <w:tcPr>
            <w:tcW w:w="3292" w:type="dxa"/>
            <w:tcBorders>
              <w:left w:val="nil"/>
            </w:tcBorders>
            <w:shd w:val="clear" w:color="auto" w:fill="auto"/>
          </w:tcPr>
          <w:p w14:paraId="54F1DB6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menerapkan strategi memahami teks berita eksplanasi dengan mengonfirmasi prediksi yang telah dibuatnya dengan tepat.</w:t>
            </w:r>
          </w:p>
        </w:tc>
        <w:tc>
          <w:tcPr>
            <w:tcW w:w="1215" w:type="dxa"/>
            <w:vMerge w:val="restart"/>
            <w:shd w:val="clear" w:color="auto" w:fill="auto"/>
          </w:tcPr>
          <w:p w14:paraId="5D7B523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Aksi Nyata Para Pelindung Bumi</w:t>
            </w:r>
          </w:p>
        </w:tc>
        <w:tc>
          <w:tcPr>
            <w:tcW w:w="2127" w:type="dxa"/>
          </w:tcPr>
          <w:p w14:paraId="5F0EDB1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isi berita dengan strategi prediksi.</w:t>
            </w:r>
          </w:p>
        </w:tc>
        <w:tc>
          <w:tcPr>
            <w:tcW w:w="1710" w:type="dxa"/>
            <w:vMerge w:val="restart"/>
            <w:shd w:val="clear" w:color="auto" w:fill="auto"/>
          </w:tcPr>
          <w:p w14:paraId="57F878B1"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723B0EFD"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5EBB074E"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48141DDE"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46CAA205"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66B66185"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7DC824F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berita, objek liputan, judul berita, teras berita, isi berita, hoaks, sumber berita, fakta, opini, kalimat tunggal, kalimat majemuk, konjungsi, dan adiksimba.</w:t>
            </w:r>
          </w:p>
        </w:tc>
        <w:tc>
          <w:tcPr>
            <w:tcW w:w="1843" w:type="dxa"/>
            <w:vMerge w:val="restart"/>
          </w:tcPr>
          <w:p w14:paraId="02404A3E"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Isi Berita dengan Strategi Prediksi</w:t>
            </w:r>
          </w:p>
          <w:p w14:paraId="776CECE2"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Mencari Kosakata Baru untuk Memahami Berita</w:t>
            </w:r>
          </w:p>
          <w:p w14:paraId="28C89B6F"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Berita Cetak dan Digital</w:t>
            </w:r>
          </w:p>
          <w:p w14:paraId="32FFA926"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Berita Audiovisual</w:t>
            </w:r>
          </w:p>
          <w:p w14:paraId="1508D6A6"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Unsur Berita di Berbagai Media</w:t>
            </w:r>
          </w:p>
          <w:p w14:paraId="0F1F487E"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Unsur Kebahasaan dalam Berita Eksplanasi</w:t>
            </w:r>
          </w:p>
          <w:p w14:paraId="3E2CC75D"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Sumber Berita</w:t>
            </w:r>
          </w:p>
          <w:p w14:paraId="56E92076"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Berita</w:t>
            </w:r>
          </w:p>
          <w:p w14:paraId="488F3B5D" w14:textId="77777777" w:rsidR="00CC409D" w:rsidRPr="003869E3" w:rsidRDefault="00CC409D" w:rsidP="00CC409D">
            <w:pPr>
              <w:numPr>
                <w:ilvl w:val="0"/>
                <w:numId w:val="16"/>
              </w:numPr>
              <w:spacing w:after="0" w:line="240" w:lineRule="auto"/>
              <w:ind w:left="206" w:right="-57" w:hanging="206"/>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Menjadi Pewarta Muda</w:t>
            </w:r>
          </w:p>
        </w:tc>
        <w:tc>
          <w:tcPr>
            <w:tcW w:w="1214" w:type="dxa"/>
            <w:vMerge w:val="restart"/>
          </w:tcPr>
          <w:p w14:paraId="39E5393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berita, objek liputan, judul berita, teras berita, isi berita, hoaks, sumber berita, fakta, opini, kalimat tunggal, kalimat majemuk, konjungsi, dan adiksimba.</w:t>
            </w:r>
          </w:p>
        </w:tc>
        <w:tc>
          <w:tcPr>
            <w:tcW w:w="851" w:type="dxa"/>
            <w:vMerge w:val="restart"/>
            <w:shd w:val="clear" w:color="auto" w:fill="auto"/>
          </w:tcPr>
          <w:p w14:paraId="29D122C4"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572F719F"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5226D859"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3746A447"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4" w:history="1">
              <w:r w:rsidRPr="003869E3">
                <w:rPr>
                  <w:rStyle w:val="Hyperlink"/>
                  <w:rFonts w:ascii="Cambria" w:eastAsia="Calibri" w:hAnsi="Cambria" w:cs="Times New Roman"/>
                  <w:noProof/>
                  <w:kern w:val="0"/>
                  <w:sz w:val="20"/>
                  <w:szCs w:val="20"/>
                  <w:lang w:val="en-US"/>
                  <w14:ligatures w14:val="none"/>
                </w:rPr>
                <w:t>gurubantu.com</w:t>
              </w:r>
            </w:hyperlink>
          </w:p>
          <w:p w14:paraId="2C18F862"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54FD911B"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1EB499EB" w14:textId="77777777" w:rsidR="00CC409D" w:rsidRPr="003869E3" w:rsidRDefault="00CC409D" w:rsidP="007E7325">
            <w:pPr>
              <w:numPr>
                <w:ilvl w:val="0"/>
                <w:numId w:val="2"/>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11818F6F" w14:textId="77777777" w:rsidR="00CC409D" w:rsidRPr="003869E3" w:rsidRDefault="00CC409D" w:rsidP="007E7325">
            <w:pPr>
              <w:numPr>
                <w:ilvl w:val="0"/>
                <w:numId w:val="2"/>
              </w:numPr>
              <w:spacing w:after="0" w:line="240" w:lineRule="auto"/>
              <w:ind w:left="199" w:right="-57" w:hanging="199"/>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CC409D" w:rsidRPr="003869E3" w14:paraId="03DD602A" w14:textId="77777777" w:rsidTr="007E7325">
        <w:tc>
          <w:tcPr>
            <w:tcW w:w="567" w:type="dxa"/>
            <w:tcBorders>
              <w:right w:val="nil"/>
            </w:tcBorders>
          </w:tcPr>
          <w:p w14:paraId="69022C82"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4.2</w:t>
            </w:r>
          </w:p>
        </w:tc>
        <w:tc>
          <w:tcPr>
            <w:tcW w:w="3292" w:type="dxa"/>
            <w:tcBorders>
              <w:left w:val="nil"/>
            </w:tcBorders>
            <w:shd w:val="clear" w:color="auto" w:fill="auto"/>
          </w:tcPr>
          <w:p w14:paraId="13726D0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menerapkan strategi kosakata dengan menemukan arti kata pada kamus atau ensiklopedia dengan mandiri.</w:t>
            </w:r>
          </w:p>
        </w:tc>
        <w:tc>
          <w:tcPr>
            <w:tcW w:w="1215" w:type="dxa"/>
            <w:vMerge/>
            <w:shd w:val="clear" w:color="auto" w:fill="auto"/>
          </w:tcPr>
          <w:p w14:paraId="27CCFA9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7DB7096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Mencari kosakata baru untuk memahami berita.</w:t>
            </w:r>
          </w:p>
        </w:tc>
        <w:tc>
          <w:tcPr>
            <w:tcW w:w="1710" w:type="dxa"/>
            <w:vMerge/>
            <w:shd w:val="clear" w:color="auto" w:fill="auto"/>
          </w:tcPr>
          <w:p w14:paraId="71F1F490"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6A40214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949D9C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135064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A3EC136"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4871247"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2CD50995"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7606BC67" w14:textId="77777777" w:rsidTr="007E7325">
        <w:tc>
          <w:tcPr>
            <w:tcW w:w="567" w:type="dxa"/>
            <w:tcBorders>
              <w:right w:val="nil"/>
            </w:tcBorders>
          </w:tcPr>
          <w:p w14:paraId="5EBEE63A"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4.3</w:t>
            </w:r>
          </w:p>
        </w:tc>
        <w:tc>
          <w:tcPr>
            <w:tcW w:w="3292" w:type="dxa"/>
            <w:tcBorders>
              <w:left w:val="nil"/>
            </w:tcBorders>
            <w:shd w:val="clear" w:color="auto" w:fill="auto"/>
          </w:tcPr>
          <w:p w14:paraId="5C93170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ragam berita dalam jenis media yang berbeda dengan membandingkan fitur berita cetak dan daring dengan kritis.</w:t>
            </w:r>
          </w:p>
        </w:tc>
        <w:tc>
          <w:tcPr>
            <w:tcW w:w="1215" w:type="dxa"/>
            <w:vMerge/>
            <w:shd w:val="clear" w:color="auto" w:fill="auto"/>
          </w:tcPr>
          <w:p w14:paraId="11E7978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7CADC98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berita cetak dan digital.</w:t>
            </w:r>
          </w:p>
        </w:tc>
        <w:tc>
          <w:tcPr>
            <w:tcW w:w="1710" w:type="dxa"/>
            <w:vMerge/>
            <w:shd w:val="clear" w:color="auto" w:fill="auto"/>
          </w:tcPr>
          <w:p w14:paraId="3219EB15"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275C5BC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D3977E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0BA6D0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AF58CA5"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9216D62"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226E2178"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70376C45" w14:textId="77777777" w:rsidTr="007E7325">
        <w:tc>
          <w:tcPr>
            <w:tcW w:w="567" w:type="dxa"/>
            <w:tcBorders>
              <w:right w:val="nil"/>
            </w:tcBorders>
          </w:tcPr>
          <w:p w14:paraId="7B76A404"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4.4</w:t>
            </w:r>
          </w:p>
        </w:tc>
        <w:tc>
          <w:tcPr>
            <w:tcW w:w="3292" w:type="dxa"/>
            <w:tcBorders>
              <w:left w:val="nil"/>
            </w:tcBorders>
            <w:shd w:val="clear" w:color="auto" w:fill="auto"/>
          </w:tcPr>
          <w:p w14:paraId="117F1D2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fitur dalam teks berita audiovisual dengan menyimpulkan informasi dan menemukenali fitur di dalamnya dengan baik.</w:t>
            </w:r>
          </w:p>
        </w:tc>
        <w:tc>
          <w:tcPr>
            <w:tcW w:w="1215" w:type="dxa"/>
            <w:vMerge/>
            <w:shd w:val="clear" w:color="auto" w:fill="auto"/>
          </w:tcPr>
          <w:p w14:paraId="548EF43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0B3C4DB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berita audiovisual.</w:t>
            </w:r>
          </w:p>
        </w:tc>
        <w:tc>
          <w:tcPr>
            <w:tcW w:w="1710" w:type="dxa"/>
            <w:vMerge/>
            <w:shd w:val="clear" w:color="auto" w:fill="auto"/>
          </w:tcPr>
          <w:p w14:paraId="237DDD2A"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2E9A67E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48FF17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1301E9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E11E969"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0342C39"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7C9160B1"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6542CAEB" w14:textId="77777777" w:rsidTr="007E7325">
        <w:tc>
          <w:tcPr>
            <w:tcW w:w="567" w:type="dxa"/>
            <w:tcBorders>
              <w:right w:val="nil"/>
            </w:tcBorders>
          </w:tcPr>
          <w:p w14:paraId="19418A94"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4.5</w:t>
            </w:r>
          </w:p>
        </w:tc>
        <w:tc>
          <w:tcPr>
            <w:tcW w:w="3292" w:type="dxa"/>
            <w:tcBorders>
              <w:left w:val="nil"/>
            </w:tcBorders>
            <w:shd w:val="clear" w:color="auto" w:fill="auto"/>
          </w:tcPr>
          <w:p w14:paraId="026E1ED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menyimpulkan perbandingannya terhadap berita pada ragam media dengan membandingkan teks pada judul, teras, dan isi berita cetak, daring, dan audiovisual dengan jeli.</w:t>
            </w:r>
          </w:p>
        </w:tc>
        <w:tc>
          <w:tcPr>
            <w:tcW w:w="1215" w:type="dxa"/>
            <w:vMerge/>
            <w:shd w:val="clear" w:color="auto" w:fill="auto"/>
          </w:tcPr>
          <w:p w14:paraId="55A1039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1D14165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unsur berita di berbagai media.</w:t>
            </w:r>
          </w:p>
        </w:tc>
        <w:tc>
          <w:tcPr>
            <w:tcW w:w="1710" w:type="dxa"/>
            <w:vMerge/>
            <w:shd w:val="clear" w:color="auto" w:fill="auto"/>
          </w:tcPr>
          <w:p w14:paraId="26A91D6F"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40DAF66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2B2BA76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4C2206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66616D79"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2B1B04B"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35C51852"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1F565810" w14:textId="77777777" w:rsidTr="007E7325">
        <w:tc>
          <w:tcPr>
            <w:tcW w:w="567" w:type="dxa"/>
            <w:tcBorders>
              <w:right w:val="nil"/>
            </w:tcBorders>
          </w:tcPr>
          <w:p w14:paraId="4E6F7E00"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4.6</w:t>
            </w:r>
          </w:p>
        </w:tc>
        <w:tc>
          <w:tcPr>
            <w:tcW w:w="3292" w:type="dxa"/>
            <w:tcBorders>
              <w:left w:val="nil"/>
            </w:tcBorders>
            <w:shd w:val="clear" w:color="auto" w:fill="auto"/>
          </w:tcPr>
          <w:p w14:paraId="26419DA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memperdalam pengetahuan tentang unsur kebahasaan dalam teks berita eksplanasi dengan menandai jenis kalimat dalam teks berita tersebut dengan teliti.</w:t>
            </w:r>
          </w:p>
        </w:tc>
        <w:tc>
          <w:tcPr>
            <w:tcW w:w="1215" w:type="dxa"/>
            <w:vMerge/>
            <w:shd w:val="clear" w:color="auto" w:fill="auto"/>
          </w:tcPr>
          <w:p w14:paraId="3E4A708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8CBC8D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unsur kebahasaan dalam berita eksplanasi.</w:t>
            </w:r>
          </w:p>
        </w:tc>
        <w:tc>
          <w:tcPr>
            <w:tcW w:w="1710" w:type="dxa"/>
            <w:vMerge/>
            <w:shd w:val="clear" w:color="auto" w:fill="auto"/>
          </w:tcPr>
          <w:p w14:paraId="4CE53CEB"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115EE88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10B3EC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7738FC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75F0C47"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466B601"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63611B04"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63FAC784" w14:textId="77777777" w:rsidTr="007E7325">
        <w:tc>
          <w:tcPr>
            <w:tcW w:w="567" w:type="dxa"/>
            <w:tcBorders>
              <w:right w:val="nil"/>
            </w:tcBorders>
          </w:tcPr>
          <w:p w14:paraId="4E7D1350"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4.7</w:t>
            </w:r>
          </w:p>
        </w:tc>
        <w:tc>
          <w:tcPr>
            <w:tcW w:w="3292" w:type="dxa"/>
            <w:tcBorders>
              <w:left w:val="nil"/>
            </w:tcBorders>
            <w:shd w:val="clear" w:color="auto" w:fill="auto"/>
          </w:tcPr>
          <w:p w14:paraId="2F5AB21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mengembangkan keterampilan memilah informasi dengan kritis dengan menganalisis kevalidan dengan sumber berita degan kritis.</w:t>
            </w:r>
          </w:p>
        </w:tc>
        <w:tc>
          <w:tcPr>
            <w:tcW w:w="1215" w:type="dxa"/>
            <w:vMerge/>
            <w:shd w:val="clear" w:color="auto" w:fill="auto"/>
          </w:tcPr>
          <w:p w14:paraId="456DED0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252AD78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sumber berita.</w:t>
            </w:r>
          </w:p>
        </w:tc>
        <w:tc>
          <w:tcPr>
            <w:tcW w:w="1710" w:type="dxa"/>
            <w:vMerge/>
            <w:shd w:val="clear" w:color="auto" w:fill="auto"/>
          </w:tcPr>
          <w:p w14:paraId="779AE912"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0CEC5CF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2B81CB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C328B4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A15BA65"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E9C96D9"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1853DABA"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226D6266" w14:textId="77777777" w:rsidTr="007E7325">
        <w:tc>
          <w:tcPr>
            <w:tcW w:w="567" w:type="dxa"/>
            <w:tcBorders>
              <w:right w:val="nil"/>
            </w:tcBorders>
          </w:tcPr>
          <w:p w14:paraId="26C50AC4"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4.8</w:t>
            </w:r>
          </w:p>
        </w:tc>
        <w:tc>
          <w:tcPr>
            <w:tcW w:w="3292" w:type="dxa"/>
            <w:tcBorders>
              <w:left w:val="nil"/>
            </w:tcBorders>
            <w:shd w:val="clear" w:color="auto" w:fill="auto"/>
          </w:tcPr>
          <w:p w14:paraId="703AC5A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menyampaikan informasi secara sistematis, terstruktur, dan efektif melalui kegiatan menulis teks berita sederhana dengan baik dan akurat.</w:t>
            </w:r>
          </w:p>
        </w:tc>
        <w:tc>
          <w:tcPr>
            <w:tcW w:w="1215" w:type="dxa"/>
            <w:vMerge/>
            <w:shd w:val="clear" w:color="auto" w:fill="auto"/>
          </w:tcPr>
          <w:p w14:paraId="19BECB8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792C4B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berita.</w:t>
            </w:r>
          </w:p>
        </w:tc>
        <w:tc>
          <w:tcPr>
            <w:tcW w:w="1710" w:type="dxa"/>
            <w:vMerge/>
            <w:shd w:val="clear" w:color="auto" w:fill="auto"/>
          </w:tcPr>
          <w:p w14:paraId="6492B0E5"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6A99356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2A2A60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04C947A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8CF4A22"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035BBA1F"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70FFDA7A"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3EEAE1A1" w14:textId="77777777" w:rsidTr="007E7325">
        <w:tc>
          <w:tcPr>
            <w:tcW w:w="567" w:type="dxa"/>
            <w:tcBorders>
              <w:right w:val="nil"/>
            </w:tcBorders>
          </w:tcPr>
          <w:p w14:paraId="5964A211"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4.9</w:t>
            </w:r>
          </w:p>
        </w:tc>
        <w:tc>
          <w:tcPr>
            <w:tcW w:w="3292" w:type="dxa"/>
            <w:tcBorders>
              <w:left w:val="nil"/>
            </w:tcBorders>
            <w:shd w:val="clear" w:color="auto" w:fill="auto"/>
          </w:tcPr>
          <w:p w14:paraId="04AA5D2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memaparkan gagasannya secara lisan atau audiovisual dengan menyajikan teks berita yang disusunnya melalui aplikasi dan situs perekam suara dengan menarik.</w:t>
            </w:r>
          </w:p>
        </w:tc>
        <w:tc>
          <w:tcPr>
            <w:tcW w:w="1215" w:type="dxa"/>
            <w:vMerge/>
            <w:shd w:val="clear" w:color="auto" w:fill="auto"/>
          </w:tcPr>
          <w:p w14:paraId="16C4D8D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18BEAB7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Menjadi pewarta muda.</w:t>
            </w:r>
          </w:p>
        </w:tc>
        <w:tc>
          <w:tcPr>
            <w:tcW w:w="1710" w:type="dxa"/>
            <w:vMerge/>
            <w:shd w:val="clear" w:color="auto" w:fill="auto"/>
          </w:tcPr>
          <w:p w14:paraId="65C57A8D" w14:textId="77777777" w:rsidR="00CC409D" w:rsidRPr="003869E3" w:rsidRDefault="00CC409D" w:rsidP="007E7325">
            <w:pPr>
              <w:numPr>
                <w:ilvl w:val="0"/>
                <w:numId w:val="1"/>
              </w:numPr>
              <w:spacing w:after="0" w:line="240" w:lineRule="auto"/>
              <w:rPr>
                <w:rFonts w:ascii="Cambria" w:eastAsia="Calibri" w:hAnsi="Cambria" w:cs="Times New Roman"/>
                <w:noProof/>
                <w:kern w:val="0"/>
                <w:sz w:val="20"/>
                <w:szCs w:val="20"/>
                <w:lang w:val="en-US"/>
                <w14:ligatures w14:val="none"/>
              </w:rPr>
            </w:pPr>
          </w:p>
        </w:tc>
        <w:tc>
          <w:tcPr>
            <w:tcW w:w="1266" w:type="dxa"/>
            <w:vMerge/>
          </w:tcPr>
          <w:p w14:paraId="63FB708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017D35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D1284B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A7A6CD1"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5AD965F" w14:textId="77777777" w:rsidR="00CC409D" w:rsidRPr="003869E3" w:rsidRDefault="00CC409D" w:rsidP="007E7325">
            <w:pPr>
              <w:numPr>
                <w:ilvl w:val="0"/>
                <w:numId w:val="4"/>
              </w:numPr>
              <w:spacing w:after="0" w:line="240" w:lineRule="auto"/>
              <w:ind w:left="189" w:hanging="189"/>
              <w:rPr>
                <w:rFonts w:ascii="Cambria" w:eastAsia="Calibri" w:hAnsi="Cambria" w:cs="Times New Roman"/>
                <w:noProof/>
                <w:kern w:val="0"/>
                <w:sz w:val="20"/>
                <w:szCs w:val="20"/>
                <w:lang w:val="en-US"/>
                <w14:ligatures w14:val="none"/>
              </w:rPr>
            </w:pPr>
          </w:p>
        </w:tc>
        <w:tc>
          <w:tcPr>
            <w:tcW w:w="1558" w:type="dxa"/>
            <w:vMerge/>
          </w:tcPr>
          <w:p w14:paraId="2F6E8B83" w14:textId="77777777" w:rsidR="00CC409D" w:rsidRPr="003869E3" w:rsidRDefault="00CC409D" w:rsidP="007E7325">
            <w:pPr>
              <w:numPr>
                <w:ilvl w:val="0"/>
                <w:numId w:val="3"/>
              </w:numPr>
              <w:spacing w:after="0" w:line="240" w:lineRule="auto"/>
              <w:ind w:left="199" w:right="-57" w:hanging="199"/>
              <w:rPr>
                <w:rFonts w:ascii="Cambria" w:eastAsia="Calibri" w:hAnsi="Cambria" w:cs="Times New Roman"/>
                <w:noProof/>
                <w:kern w:val="0"/>
                <w:sz w:val="20"/>
                <w:szCs w:val="20"/>
                <w:lang w:val="en-US"/>
                <w14:ligatures w14:val="none"/>
              </w:rPr>
            </w:pPr>
          </w:p>
        </w:tc>
      </w:tr>
      <w:tr w:rsidR="00CC409D" w:rsidRPr="003869E3" w14:paraId="257B3A55" w14:textId="77777777" w:rsidTr="007E7325">
        <w:tc>
          <w:tcPr>
            <w:tcW w:w="567" w:type="dxa"/>
            <w:tcBorders>
              <w:right w:val="nil"/>
            </w:tcBorders>
          </w:tcPr>
          <w:p w14:paraId="53DEAA70"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5.1</w:t>
            </w:r>
          </w:p>
        </w:tc>
        <w:tc>
          <w:tcPr>
            <w:tcW w:w="3292" w:type="dxa"/>
            <w:tcBorders>
              <w:left w:val="nil"/>
            </w:tcBorders>
            <w:shd w:val="clear" w:color="auto" w:fill="auto"/>
          </w:tcPr>
          <w:p w14:paraId="203D796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mengembangkan strategi memahami cerita dengan memprediksi gambar sampul cerita dengan baik.</w:t>
            </w:r>
          </w:p>
        </w:tc>
        <w:tc>
          <w:tcPr>
            <w:tcW w:w="1215" w:type="dxa"/>
            <w:vMerge w:val="restart"/>
            <w:shd w:val="clear" w:color="auto" w:fill="auto"/>
          </w:tcPr>
          <w:p w14:paraId="71685CA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Membuka Gerbang Dunia</w:t>
            </w:r>
          </w:p>
        </w:tc>
        <w:tc>
          <w:tcPr>
            <w:tcW w:w="2127" w:type="dxa"/>
          </w:tcPr>
          <w:p w14:paraId="4BB68D5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Mengamati gambar untuk memprediksi cerita.</w:t>
            </w:r>
          </w:p>
        </w:tc>
        <w:tc>
          <w:tcPr>
            <w:tcW w:w="1710" w:type="dxa"/>
            <w:vMerge w:val="restart"/>
            <w:shd w:val="clear" w:color="auto" w:fill="auto"/>
          </w:tcPr>
          <w:p w14:paraId="355A12CF"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5B9069DC"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4E3A14E2"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253FF486"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21948B07"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5AA656EB"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3A616B3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tanggapan, fiksi, nonfiksi, buku bergambar, nada, fokus, gagasan pokok, peta pikiran, konteks, deskripsi, penilaian, rangkuman, dan resensi.</w:t>
            </w:r>
          </w:p>
        </w:tc>
        <w:tc>
          <w:tcPr>
            <w:tcW w:w="1843" w:type="dxa"/>
            <w:vMerge w:val="restart"/>
          </w:tcPr>
          <w:p w14:paraId="465BABEC"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Mengamati Gambar untuk Memprediksi Cerita</w:t>
            </w:r>
          </w:p>
          <w:p w14:paraId="45DF4F61"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Suasana Cerita dan Emosi Tokoh dalam Buku Bergambar</w:t>
            </w:r>
          </w:p>
          <w:p w14:paraId="22F5237E"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Sajian Visual dalam Buku Bergambar</w:t>
            </w:r>
          </w:p>
          <w:p w14:paraId="315F57CA"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Bagian-Bagian Buku Fiksi dan Nonfiksi</w:t>
            </w:r>
          </w:p>
          <w:p w14:paraId="31B7B102"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Merangkum Berdasarkan Gagasan Pokok</w:t>
            </w:r>
          </w:p>
          <w:p w14:paraId="6F0E5E49"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Peta Pikiran untuk Merangkum</w:t>
            </w:r>
          </w:p>
          <w:p w14:paraId="1543F814"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Tanggapan terhadap Buku</w:t>
            </w:r>
          </w:p>
          <w:p w14:paraId="6B90DDEC"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Menyajikan Tanggapan secara Lisan dengan Efektif dan Santun</w:t>
            </w:r>
          </w:p>
          <w:p w14:paraId="2F9E8B97"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Ragam Teks Tanggapan</w:t>
            </w:r>
          </w:p>
          <w:p w14:paraId="705DE636"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Struktur Teks Tanggapan</w:t>
            </w:r>
          </w:p>
          <w:p w14:paraId="5D5594F6"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Teks Tanggapan</w:t>
            </w:r>
          </w:p>
          <w:p w14:paraId="37407836" w14:textId="77777777" w:rsidR="00CC409D" w:rsidRPr="003869E3" w:rsidRDefault="00CC409D" w:rsidP="00CC409D">
            <w:pPr>
              <w:numPr>
                <w:ilvl w:val="0"/>
                <w:numId w:val="17"/>
              </w:numPr>
              <w:spacing w:after="0" w:line="240" w:lineRule="auto"/>
              <w:ind w:left="262" w:hanging="262"/>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Tanggapan Lisan</w:t>
            </w:r>
          </w:p>
        </w:tc>
        <w:tc>
          <w:tcPr>
            <w:tcW w:w="1214" w:type="dxa"/>
            <w:vMerge w:val="restart"/>
          </w:tcPr>
          <w:p w14:paraId="3F50771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Teks tanggapan, fiksi, nonfiksi, buku bergambar, nada, fokus, gagasan pokok, peta pikiran, konteks, deskripsi, penilaian, rangkuman, dan resensi.</w:t>
            </w:r>
          </w:p>
        </w:tc>
        <w:tc>
          <w:tcPr>
            <w:tcW w:w="851" w:type="dxa"/>
            <w:vMerge w:val="restart"/>
            <w:shd w:val="clear" w:color="auto" w:fill="auto"/>
          </w:tcPr>
          <w:p w14:paraId="0CF5DEDD"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4F738386"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1D899136"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41947CD0"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5" w:history="1">
              <w:r w:rsidRPr="003869E3">
                <w:rPr>
                  <w:rStyle w:val="Hyperlink"/>
                  <w:rFonts w:ascii="Cambria" w:eastAsia="Calibri" w:hAnsi="Cambria" w:cs="Times New Roman"/>
                  <w:noProof/>
                  <w:kern w:val="0"/>
                  <w:sz w:val="20"/>
                  <w:szCs w:val="20"/>
                  <w:lang w:val="en-US"/>
                  <w14:ligatures w14:val="none"/>
                </w:rPr>
                <w:t>gurubantu.com</w:t>
              </w:r>
            </w:hyperlink>
            <w:r w:rsidRPr="003869E3">
              <w:rPr>
                <w:rFonts w:ascii="Cambria" w:eastAsia="Calibri" w:hAnsi="Cambria" w:cs="Times New Roman"/>
                <w:noProof/>
                <w:kern w:val="0"/>
                <w:sz w:val="20"/>
                <w:szCs w:val="20"/>
                <w:lang w:val="en-US"/>
                <w14:ligatures w14:val="none"/>
              </w:rPr>
              <w:t xml:space="preserve"> </w:t>
            </w:r>
          </w:p>
          <w:p w14:paraId="78851A3D"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254C9ED5"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077610D9" w14:textId="77777777" w:rsidR="00CC409D" w:rsidRPr="003869E3" w:rsidRDefault="00CC409D" w:rsidP="007E7325">
            <w:pPr>
              <w:numPr>
                <w:ilvl w:val="0"/>
                <w:numId w:val="2"/>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5771028A" w14:textId="77777777" w:rsidR="00CC409D" w:rsidRPr="003869E3" w:rsidRDefault="00CC409D" w:rsidP="007E7325">
            <w:pPr>
              <w:numPr>
                <w:ilvl w:val="0"/>
                <w:numId w:val="2"/>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CC409D" w:rsidRPr="003869E3" w14:paraId="14408AE8" w14:textId="77777777" w:rsidTr="007E7325">
        <w:tc>
          <w:tcPr>
            <w:tcW w:w="567" w:type="dxa"/>
            <w:tcBorders>
              <w:right w:val="nil"/>
            </w:tcBorders>
          </w:tcPr>
          <w:p w14:paraId="03798C53"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5.2</w:t>
            </w:r>
          </w:p>
        </w:tc>
        <w:tc>
          <w:tcPr>
            <w:tcW w:w="3292" w:type="dxa"/>
            <w:tcBorders>
              <w:left w:val="nil"/>
            </w:tcBorders>
            <w:shd w:val="clear" w:color="auto" w:fill="auto"/>
          </w:tcPr>
          <w:p w14:paraId="6908FD8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mampu melakukan inferensi terhadap bacaan dengan berlatih menyimpulkan suasana cerita dan emosi tokoh dengan baik.</w:t>
            </w:r>
          </w:p>
        </w:tc>
        <w:tc>
          <w:tcPr>
            <w:tcW w:w="1215" w:type="dxa"/>
            <w:vMerge/>
            <w:shd w:val="clear" w:color="auto" w:fill="auto"/>
          </w:tcPr>
          <w:p w14:paraId="18F318C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10A8A5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Memahami suasana cerita dan emosi tokoh dalam buku bergambar.</w:t>
            </w:r>
          </w:p>
        </w:tc>
        <w:tc>
          <w:tcPr>
            <w:tcW w:w="1710" w:type="dxa"/>
            <w:vMerge/>
            <w:shd w:val="clear" w:color="auto" w:fill="auto"/>
          </w:tcPr>
          <w:p w14:paraId="4C6A3C11"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228F39C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BA987A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1C6CAA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258EAD8"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8361E36"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5F31CADE"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36A02A82" w14:textId="77777777" w:rsidTr="007E7325">
        <w:tc>
          <w:tcPr>
            <w:tcW w:w="567" w:type="dxa"/>
            <w:tcBorders>
              <w:right w:val="nil"/>
            </w:tcBorders>
          </w:tcPr>
          <w:p w14:paraId="0B1D9B1C"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5.3</w:t>
            </w:r>
          </w:p>
        </w:tc>
        <w:tc>
          <w:tcPr>
            <w:tcW w:w="3292" w:type="dxa"/>
            <w:tcBorders>
              <w:left w:val="nil"/>
            </w:tcBorders>
            <w:shd w:val="clear" w:color="auto" w:fill="auto"/>
          </w:tcPr>
          <w:p w14:paraId="09D436D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menginterpretasi emosi tokoh dengan bantuan gambar melalui kegiatan menjawab pertanyaan pada bacaan Itam dan U dengan analitis.</w:t>
            </w:r>
          </w:p>
        </w:tc>
        <w:tc>
          <w:tcPr>
            <w:tcW w:w="1215" w:type="dxa"/>
            <w:vMerge/>
            <w:shd w:val="clear" w:color="auto" w:fill="auto"/>
          </w:tcPr>
          <w:p w14:paraId="2D47F23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3C24700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sajian visual dalam buku bergambar.</w:t>
            </w:r>
          </w:p>
        </w:tc>
        <w:tc>
          <w:tcPr>
            <w:tcW w:w="1710" w:type="dxa"/>
            <w:vMerge/>
            <w:shd w:val="clear" w:color="auto" w:fill="auto"/>
          </w:tcPr>
          <w:p w14:paraId="5CEB08B9"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3FBA79E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FE42EF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1FEAD0F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0E5E4FF2"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32DB8B3"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1C13974D"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44DAB7CD" w14:textId="77777777" w:rsidTr="007E7325">
        <w:tc>
          <w:tcPr>
            <w:tcW w:w="567" w:type="dxa"/>
            <w:tcBorders>
              <w:right w:val="nil"/>
            </w:tcBorders>
          </w:tcPr>
          <w:p w14:paraId="398B8648"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5.4</w:t>
            </w:r>
          </w:p>
        </w:tc>
        <w:tc>
          <w:tcPr>
            <w:tcW w:w="3292" w:type="dxa"/>
            <w:tcBorders>
              <w:left w:val="nil"/>
            </w:tcBorders>
            <w:shd w:val="clear" w:color="auto" w:fill="auto"/>
          </w:tcPr>
          <w:p w14:paraId="38AB55D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perbedaan dan persamaan bagian-bagian pada  buku fiksi dan nonfiksi dengan membandingkannya bagian tersebut dengan teliti.</w:t>
            </w:r>
          </w:p>
        </w:tc>
        <w:tc>
          <w:tcPr>
            <w:tcW w:w="1215" w:type="dxa"/>
            <w:vMerge/>
            <w:shd w:val="clear" w:color="auto" w:fill="auto"/>
          </w:tcPr>
          <w:p w14:paraId="20080EB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7029498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bagian-bagian buku fiksi dan nonfiksi.</w:t>
            </w:r>
          </w:p>
        </w:tc>
        <w:tc>
          <w:tcPr>
            <w:tcW w:w="1710" w:type="dxa"/>
            <w:vMerge/>
            <w:shd w:val="clear" w:color="auto" w:fill="auto"/>
          </w:tcPr>
          <w:p w14:paraId="7AF607EB"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4B9AC0C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AE2564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813CBC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A7DC580"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60E6D0E"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527A9CB5"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605F7D40" w14:textId="77777777" w:rsidTr="007E7325">
        <w:tc>
          <w:tcPr>
            <w:tcW w:w="567" w:type="dxa"/>
            <w:tcBorders>
              <w:right w:val="nil"/>
            </w:tcBorders>
          </w:tcPr>
          <w:p w14:paraId="15CA0A78"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5.5</w:t>
            </w:r>
          </w:p>
        </w:tc>
        <w:tc>
          <w:tcPr>
            <w:tcW w:w="3292" w:type="dxa"/>
            <w:tcBorders>
              <w:left w:val="nil"/>
            </w:tcBorders>
            <w:shd w:val="clear" w:color="auto" w:fill="auto"/>
          </w:tcPr>
          <w:p w14:paraId="03004CA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menuliskan tanggapannya terhadap bacaan dengan menuliskan rangkuman bacaan berdasarkan gagasan pokok dari tiap subbab dengan baik.</w:t>
            </w:r>
          </w:p>
        </w:tc>
        <w:tc>
          <w:tcPr>
            <w:tcW w:w="1215" w:type="dxa"/>
            <w:vMerge/>
            <w:shd w:val="clear" w:color="auto" w:fill="auto"/>
          </w:tcPr>
          <w:p w14:paraId="3D8958D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922167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Merangkum berdasarkan gagasan pokok.</w:t>
            </w:r>
          </w:p>
        </w:tc>
        <w:tc>
          <w:tcPr>
            <w:tcW w:w="1710" w:type="dxa"/>
            <w:vMerge/>
            <w:shd w:val="clear" w:color="auto" w:fill="auto"/>
          </w:tcPr>
          <w:p w14:paraId="0BC47BFF"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0BD591E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B4BCBA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5CF782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340CDB3"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282036F4"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76E8E9D5"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04E20EAF" w14:textId="77777777" w:rsidTr="007E7325">
        <w:tc>
          <w:tcPr>
            <w:tcW w:w="567" w:type="dxa"/>
            <w:tcBorders>
              <w:right w:val="nil"/>
            </w:tcBorders>
          </w:tcPr>
          <w:p w14:paraId="4A54D73E"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5.6</w:t>
            </w:r>
          </w:p>
        </w:tc>
        <w:tc>
          <w:tcPr>
            <w:tcW w:w="3292" w:type="dxa"/>
            <w:tcBorders>
              <w:left w:val="nil"/>
            </w:tcBorders>
            <w:shd w:val="clear" w:color="auto" w:fill="auto"/>
          </w:tcPr>
          <w:p w14:paraId="33D23AF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menuliskan tanggapannya terhadap bacaan dengan mengelompokkan ide yang muncul dalam proses membaca dalam format peta pikiran dengan baik.</w:t>
            </w:r>
          </w:p>
        </w:tc>
        <w:tc>
          <w:tcPr>
            <w:tcW w:w="1215" w:type="dxa"/>
            <w:vMerge/>
            <w:shd w:val="clear" w:color="auto" w:fill="auto"/>
          </w:tcPr>
          <w:p w14:paraId="232C0C1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6BD88E5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peta pikiran untuk merangkum.</w:t>
            </w:r>
          </w:p>
        </w:tc>
        <w:tc>
          <w:tcPr>
            <w:tcW w:w="1710" w:type="dxa"/>
            <w:vMerge/>
            <w:shd w:val="clear" w:color="auto" w:fill="auto"/>
          </w:tcPr>
          <w:p w14:paraId="6DD9A473"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5186D1E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C305E9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26A8C8F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432F2AB"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2194476A"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50847750"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38DBEE8A" w14:textId="77777777" w:rsidTr="007E7325">
        <w:tc>
          <w:tcPr>
            <w:tcW w:w="567" w:type="dxa"/>
            <w:tcBorders>
              <w:right w:val="nil"/>
            </w:tcBorders>
          </w:tcPr>
          <w:p w14:paraId="6F5A0226"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5.7</w:t>
            </w:r>
          </w:p>
        </w:tc>
        <w:tc>
          <w:tcPr>
            <w:tcW w:w="3292" w:type="dxa"/>
            <w:tcBorders>
              <w:left w:val="nil"/>
            </w:tcBorders>
            <w:shd w:val="clear" w:color="auto" w:fill="auto"/>
          </w:tcPr>
          <w:p w14:paraId="6B115CF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menganalisis tanggapan dengan menemukenali elemen tanggapan dan menilai tanggapan tersebut secara kritis.</w:t>
            </w:r>
          </w:p>
        </w:tc>
        <w:tc>
          <w:tcPr>
            <w:tcW w:w="1215" w:type="dxa"/>
            <w:vMerge/>
            <w:shd w:val="clear" w:color="auto" w:fill="auto"/>
          </w:tcPr>
          <w:p w14:paraId="1427948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D7A703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tanggapan terhadap buku.</w:t>
            </w:r>
          </w:p>
        </w:tc>
        <w:tc>
          <w:tcPr>
            <w:tcW w:w="1710" w:type="dxa"/>
            <w:vMerge/>
            <w:shd w:val="clear" w:color="auto" w:fill="auto"/>
          </w:tcPr>
          <w:p w14:paraId="6D30A288"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7DD83B7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B6DE1A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7177928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33CEF15"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23ACA85C"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31C39FF3"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435C103B" w14:textId="77777777" w:rsidTr="007E7325">
        <w:tc>
          <w:tcPr>
            <w:tcW w:w="567" w:type="dxa"/>
            <w:tcBorders>
              <w:right w:val="nil"/>
            </w:tcBorders>
          </w:tcPr>
          <w:p w14:paraId="685B05FD"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5.8</w:t>
            </w:r>
          </w:p>
        </w:tc>
        <w:tc>
          <w:tcPr>
            <w:tcW w:w="3292" w:type="dxa"/>
            <w:tcBorders>
              <w:left w:val="nil"/>
            </w:tcBorders>
            <w:shd w:val="clear" w:color="auto" w:fill="auto"/>
          </w:tcPr>
          <w:p w14:paraId="07019D4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menyajikan tanggapan terhadap teks nonfiksi secara lisan dengan memaparkan tanggapannya terhadap teks "B.J. Habibie, Perpaduan Kecerdasan dan Tekad" dengan efektif dan santun.</w:t>
            </w:r>
          </w:p>
        </w:tc>
        <w:tc>
          <w:tcPr>
            <w:tcW w:w="1215" w:type="dxa"/>
            <w:vMerge/>
            <w:shd w:val="clear" w:color="auto" w:fill="auto"/>
          </w:tcPr>
          <w:p w14:paraId="63FC0CA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77F3F2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Menyajikan tanggapan secara lisan dengan efektif dan santun.</w:t>
            </w:r>
          </w:p>
        </w:tc>
        <w:tc>
          <w:tcPr>
            <w:tcW w:w="1710" w:type="dxa"/>
            <w:vMerge/>
            <w:shd w:val="clear" w:color="auto" w:fill="auto"/>
          </w:tcPr>
          <w:p w14:paraId="47A6DA77"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6717E78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B19761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3AD4209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6F3A263"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BA9A620"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365704B3"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18F9A842" w14:textId="77777777" w:rsidTr="007E7325">
        <w:tc>
          <w:tcPr>
            <w:tcW w:w="567" w:type="dxa"/>
            <w:tcBorders>
              <w:right w:val="nil"/>
            </w:tcBorders>
          </w:tcPr>
          <w:p w14:paraId="3DE79308"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5.9</w:t>
            </w:r>
          </w:p>
        </w:tc>
        <w:tc>
          <w:tcPr>
            <w:tcW w:w="3292" w:type="dxa"/>
            <w:tcBorders>
              <w:left w:val="nil"/>
            </w:tcBorders>
            <w:shd w:val="clear" w:color="auto" w:fill="auto"/>
          </w:tcPr>
          <w:p w14:paraId="78006D7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ragam kalimat dalam teks tanggapan melalui latihan mengategorikan kalimat dengan tepat.</w:t>
            </w:r>
          </w:p>
        </w:tc>
        <w:tc>
          <w:tcPr>
            <w:tcW w:w="1215" w:type="dxa"/>
            <w:vMerge/>
            <w:shd w:val="clear" w:color="auto" w:fill="auto"/>
          </w:tcPr>
          <w:p w14:paraId="4373C2E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B09B22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ragam teks tanggapan.</w:t>
            </w:r>
          </w:p>
        </w:tc>
        <w:tc>
          <w:tcPr>
            <w:tcW w:w="1710" w:type="dxa"/>
            <w:vMerge/>
            <w:shd w:val="clear" w:color="auto" w:fill="auto"/>
          </w:tcPr>
          <w:p w14:paraId="4E05250A"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366ACF6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AA40D1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429727A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BD96559"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1E11D0D7"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2C8582DA"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73193E5F" w14:textId="77777777" w:rsidTr="007E7325">
        <w:tc>
          <w:tcPr>
            <w:tcW w:w="567" w:type="dxa"/>
            <w:tcBorders>
              <w:right w:val="nil"/>
            </w:tcBorders>
          </w:tcPr>
          <w:p w14:paraId="3CB8B542"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5.10</w:t>
            </w:r>
          </w:p>
        </w:tc>
        <w:tc>
          <w:tcPr>
            <w:tcW w:w="3292" w:type="dxa"/>
            <w:tcBorders>
              <w:left w:val="nil"/>
            </w:tcBorders>
            <w:shd w:val="clear" w:color="auto" w:fill="auto"/>
          </w:tcPr>
          <w:p w14:paraId="150E712E"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menemukenali struktur teks tanggapan dengan mengategorikan tiap paragraf dalam struktur tersebut dengan tepat.</w:t>
            </w:r>
          </w:p>
        </w:tc>
        <w:tc>
          <w:tcPr>
            <w:tcW w:w="1215" w:type="dxa"/>
            <w:vMerge/>
            <w:shd w:val="clear" w:color="auto" w:fill="auto"/>
          </w:tcPr>
          <w:p w14:paraId="6618C12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EB623D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struktur teks tanggapan.</w:t>
            </w:r>
          </w:p>
        </w:tc>
        <w:tc>
          <w:tcPr>
            <w:tcW w:w="1710" w:type="dxa"/>
            <w:vMerge/>
            <w:shd w:val="clear" w:color="auto" w:fill="auto"/>
          </w:tcPr>
          <w:p w14:paraId="0C8AF8C8"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4A76D12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B43478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F1B9E8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19E238C"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AC67ECF"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2BFBB9F2"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30CBBD1C" w14:textId="77777777" w:rsidTr="007E7325">
        <w:tc>
          <w:tcPr>
            <w:tcW w:w="567" w:type="dxa"/>
            <w:tcBorders>
              <w:right w:val="nil"/>
            </w:tcBorders>
          </w:tcPr>
          <w:p w14:paraId="2A7AAAF7"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5.11</w:t>
            </w:r>
          </w:p>
        </w:tc>
        <w:tc>
          <w:tcPr>
            <w:tcW w:w="3292" w:type="dxa"/>
            <w:tcBorders>
              <w:left w:val="nil"/>
            </w:tcBorders>
            <w:shd w:val="clear" w:color="auto" w:fill="auto"/>
          </w:tcPr>
          <w:p w14:paraId="3EFD814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menyajikan tanggapannya terhadap sebuah buku dengan menulis sebuah tanggapan yang baik dan efektif.</w:t>
            </w:r>
          </w:p>
        </w:tc>
        <w:tc>
          <w:tcPr>
            <w:tcW w:w="1215" w:type="dxa"/>
            <w:vMerge/>
            <w:shd w:val="clear" w:color="auto" w:fill="auto"/>
          </w:tcPr>
          <w:p w14:paraId="1E5629F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6A9484A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teks tanggapan.</w:t>
            </w:r>
          </w:p>
        </w:tc>
        <w:tc>
          <w:tcPr>
            <w:tcW w:w="1710" w:type="dxa"/>
            <w:vMerge/>
            <w:shd w:val="clear" w:color="auto" w:fill="auto"/>
          </w:tcPr>
          <w:p w14:paraId="5EB2D788"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0E0371D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53250F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6658FF1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F3F6D72"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F56A8EC"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7A9B3EF9"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27ECE1AC" w14:textId="77777777" w:rsidTr="007E7325">
        <w:tc>
          <w:tcPr>
            <w:tcW w:w="567" w:type="dxa"/>
            <w:tcBorders>
              <w:right w:val="nil"/>
            </w:tcBorders>
          </w:tcPr>
          <w:p w14:paraId="1322AF52"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5.12</w:t>
            </w:r>
          </w:p>
        </w:tc>
        <w:tc>
          <w:tcPr>
            <w:tcW w:w="3292" w:type="dxa"/>
            <w:tcBorders>
              <w:left w:val="nil"/>
            </w:tcBorders>
            <w:shd w:val="clear" w:color="auto" w:fill="auto"/>
          </w:tcPr>
          <w:p w14:paraId="34AC8F9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menyajikan tanggapannya terhadap sebuah buku dengan menyajikannya secara lisan/audiovisual dalam media yang dipilihnya secara baik dan efektif.</w:t>
            </w:r>
          </w:p>
        </w:tc>
        <w:tc>
          <w:tcPr>
            <w:tcW w:w="1215" w:type="dxa"/>
            <w:vMerge/>
            <w:shd w:val="clear" w:color="auto" w:fill="auto"/>
          </w:tcPr>
          <w:p w14:paraId="5B0D738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2E164D4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Membuat tanggapan lisan.</w:t>
            </w:r>
          </w:p>
        </w:tc>
        <w:tc>
          <w:tcPr>
            <w:tcW w:w="1710" w:type="dxa"/>
            <w:vMerge/>
            <w:shd w:val="clear" w:color="auto" w:fill="auto"/>
          </w:tcPr>
          <w:p w14:paraId="289E5B1B" w14:textId="77777777" w:rsidR="00CC409D" w:rsidRPr="003869E3" w:rsidRDefault="00CC409D" w:rsidP="007E7325">
            <w:pPr>
              <w:numPr>
                <w:ilvl w:val="0"/>
                <w:numId w:val="1"/>
              </w:numPr>
              <w:spacing w:after="0" w:line="240" w:lineRule="auto"/>
              <w:ind w:left="256" w:hanging="256"/>
              <w:rPr>
                <w:rFonts w:ascii="Cambria" w:eastAsia="Calibri" w:hAnsi="Cambria" w:cs="Times New Roman"/>
                <w:noProof/>
                <w:kern w:val="0"/>
                <w:sz w:val="20"/>
                <w:szCs w:val="20"/>
                <w:lang w:val="en-US"/>
                <w14:ligatures w14:val="none"/>
              </w:rPr>
            </w:pPr>
          </w:p>
        </w:tc>
        <w:tc>
          <w:tcPr>
            <w:tcW w:w="1266" w:type="dxa"/>
            <w:vMerge/>
          </w:tcPr>
          <w:p w14:paraId="5E19DFE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21AF19C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214" w:type="dxa"/>
            <w:vMerge/>
          </w:tcPr>
          <w:p w14:paraId="557D9D7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4F0FEAAD"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0AACB03" w14:textId="77777777" w:rsidR="00CC409D" w:rsidRPr="003869E3" w:rsidRDefault="00CC409D" w:rsidP="007E7325">
            <w:pPr>
              <w:numPr>
                <w:ilvl w:val="0"/>
                <w:numId w:val="4"/>
              </w:numPr>
              <w:spacing w:after="0" w:line="240" w:lineRule="auto"/>
              <w:ind w:left="245" w:right="-57" w:hanging="245"/>
              <w:rPr>
                <w:rFonts w:ascii="Cambria" w:eastAsia="Calibri" w:hAnsi="Cambria" w:cs="Times New Roman"/>
                <w:noProof/>
                <w:kern w:val="0"/>
                <w:sz w:val="20"/>
                <w:szCs w:val="20"/>
                <w:lang w:val="en-US"/>
                <w14:ligatures w14:val="none"/>
              </w:rPr>
            </w:pPr>
          </w:p>
        </w:tc>
        <w:tc>
          <w:tcPr>
            <w:tcW w:w="1558" w:type="dxa"/>
            <w:vMerge/>
          </w:tcPr>
          <w:p w14:paraId="233AF59A"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09FC4260" w14:textId="77777777" w:rsidTr="007E7325">
        <w:tc>
          <w:tcPr>
            <w:tcW w:w="567" w:type="dxa"/>
            <w:tcBorders>
              <w:right w:val="nil"/>
            </w:tcBorders>
          </w:tcPr>
          <w:p w14:paraId="459A5D53"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6.1</w:t>
            </w:r>
          </w:p>
        </w:tc>
        <w:tc>
          <w:tcPr>
            <w:tcW w:w="3292" w:type="dxa"/>
            <w:tcBorders>
              <w:left w:val="nil"/>
            </w:tcBorders>
            <w:shd w:val="clear" w:color="auto" w:fill="auto"/>
          </w:tcPr>
          <w:p w14:paraId="4DFB0AD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melatih kemampuannya mengakses informasi dan menganalisis tujuan penulisan surat melalui kegiatan menjawab pertanyaan secara tepat.</w:t>
            </w:r>
          </w:p>
        </w:tc>
        <w:tc>
          <w:tcPr>
            <w:tcW w:w="1215" w:type="dxa"/>
            <w:vMerge w:val="restart"/>
            <w:shd w:val="clear" w:color="auto" w:fill="auto"/>
          </w:tcPr>
          <w:p w14:paraId="32DB1A0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Sampaikan Melalui Surat</w:t>
            </w:r>
          </w:p>
        </w:tc>
        <w:tc>
          <w:tcPr>
            <w:tcW w:w="2127" w:type="dxa"/>
          </w:tcPr>
          <w:p w14:paraId="1A82E63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isi dan tujuan dalam surat pribadi.</w:t>
            </w:r>
          </w:p>
        </w:tc>
        <w:tc>
          <w:tcPr>
            <w:tcW w:w="1710" w:type="dxa"/>
            <w:vMerge w:val="restart"/>
            <w:shd w:val="clear" w:color="auto" w:fill="auto"/>
          </w:tcPr>
          <w:p w14:paraId="2AC6E476"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Beriman, bertakwa kepada Tuhan Yang Maha Esa dan berakhlak mulia. </w:t>
            </w:r>
          </w:p>
          <w:p w14:paraId="2B374ED9"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Berkebinekaan global.</w:t>
            </w:r>
          </w:p>
          <w:p w14:paraId="03D8955B"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Bergotong royong.</w:t>
            </w:r>
          </w:p>
          <w:p w14:paraId="26E67237"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Mandiri.</w:t>
            </w:r>
          </w:p>
          <w:p w14:paraId="71B87D9F"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Bernalar kritis.</w:t>
            </w:r>
          </w:p>
          <w:p w14:paraId="4DB82E34"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Kreatif</w:t>
            </w:r>
          </w:p>
        </w:tc>
        <w:tc>
          <w:tcPr>
            <w:tcW w:w="1266" w:type="dxa"/>
            <w:vMerge w:val="restart"/>
          </w:tcPr>
          <w:p w14:paraId="2DD15B0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Surat pribadi, surat resmi, unsur-unsur surat, fakta, opini, teks transaksional, kata sapaan, pronomina, kata baku dan tidak baku.</w:t>
            </w:r>
          </w:p>
        </w:tc>
        <w:tc>
          <w:tcPr>
            <w:tcW w:w="1843" w:type="dxa"/>
            <w:vMerge w:val="restart"/>
          </w:tcPr>
          <w:p w14:paraId="539E0916"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Isi dan Tujuan dalam Surat Pribadi</w:t>
            </w:r>
          </w:p>
          <w:p w14:paraId="70CF8042"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Isi dan Tujuan dalam Surat Resmi</w:t>
            </w:r>
          </w:p>
          <w:p w14:paraId="63785A10"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Membedah Kosakata Dalam Surat Resmi</w:t>
            </w:r>
          </w:p>
          <w:p w14:paraId="1B23FBD8"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Surat Pribadi dan Surat Resmi</w:t>
            </w:r>
          </w:p>
          <w:p w14:paraId="4E8153C0"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Isi Surat Pembaca</w:t>
            </w:r>
          </w:p>
          <w:p w14:paraId="5276D520"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Kata Sapaan</w:t>
            </w:r>
          </w:p>
          <w:p w14:paraId="33DB0770"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Menandai Penggunaan Pronomina pada Surat</w:t>
            </w:r>
          </w:p>
          <w:p w14:paraId="74B93338"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Kata Baku dan Tidak Baku</w:t>
            </w:r>
          </w:p>
          <w:p w14:paraId="7FEEDBE2"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Informasi di Ruang Bincang</w:t>
            </w:r>
          </w:p>
          <w:p w14:paraId="097666B7"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Fakta dan Opini di Ruang Bincang</w:t>
            </w:r>
          </w:p>
          <w:p w14:paraId="1E4F2677"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Resmi</w:t>
            </w:r>
          </w:p>
          <w:p w14:paraId="5D836E9B"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Pribadi</w:t>
            </w:r>
          </w:p>
          <w:p w14:paraId="1637262C"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di Media Sosial Daring</w:t>
            </w:r>
          </w:p>
        </w:tc>
        <w:tc>
          <w:tcPr>
            <w:tcW w:w="1214" w:type="dxa"/>
            <w:vMerge w:val="restart"/>
          </w:tcPr>
          <w:p w14:paraId="5CC0351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Surat pribadi, surat resmi, unsur-unsur surat, fakta, opini, teks transaksional, kata sapaan, pronomina, kata baku dan tidak baku.</w:t>
            </w:r>
          </w:p>
        </w:tc>
        <w:tc>
          <w:tcPr>
            <w:tcW w:w="851" w:type="dxa"/>
            <w:vMerge w:val="restart"/>
            <w:shd w:val="clear" w:color="auto" w:fill="auto"/>
          </w:tcPr>
          <w:p w14:paraId="54C245D1"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18 JP</w:t>
            </w:r>
          </w:p>
        </w:tc>
        <w:tc>
          <w:tcPr>
            <w:tcW w:w="1418" w:type="dxa"/>
            <w:vMerge w:val="restart"/>
          </w:tcPr>
          <w:p w14:paraId="3BFD4A2D"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Buku Panduan Guru dan Siswa Bahasa Indonesia Kelas VII Kemendikbud Pusat Kurikulum dan Perbukuan.</w:t>
            </w:r>
          </w:p>
          <w:p w14:paraId="7F1385B9"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Sumber lain yang Relevan</w:t>
            </w:r>
          </w:p>
          <w:p w14:paraId="2AFE0132"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 xml:space="preserve">Internet </w:t>
            </w:r>
            <w:hyperlink r:id="rId16" w:history="1">
              <w:r w:rsidRPr="003869E3">
                <w:rPr>
                  <w:rStyle w:val="Hyperlink"/>
                  <w:rFonts w:ascii="Cambria" w:eastAsia="Calibri" w:hAnsi="Cambria" w:cs="Times New Roman"/>
                  <w:noProof/>
                  <w:kern w:val="0"/>
                  <w:sz w:val="20"/>
                  <w:szCs w:val="20"/>
                  <w:lang w:val="en-US"/>
                  <w14:ligatures w14:val="none"/>
                </w:rPr>
                <w:t>gurubantu.com</w:t>
              </w:r>
            </w:hyperlink>
          </w:p>
          <w:p w14:paraId="6D809FB9"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Dan Lingkungan sekitar dan Lain-lain.</w:t>
            </w:r>
          </w:p>
        </w:tc>
        <w:tc>
          <w:tcPr>
            <w:tcW w:w="1558" w:type="dxa"/>
            <w:vMerge w:val="restart"/>
          </w:tcPr>
          <w:p w14:paraId="7A7C5DC3"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Sikap</w:t>
            </w:r>
          </w:p>
          <w:p w14:paraId="1025EEDD" w14:textId="77777777" w:rsidR="00CC409D" w:rsidRPr="003869E3" w:rsidRDefault="00CC409D" w:rsidP="007E7325">
            <w:pPr>
              <w:numPr>
                <w:ilvl w:val="0"/>
                <w:numId w:val="2"/>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Pengatahuan</w:t>
            </w:r>
          </w:p>
          <w:p w14:paraId="1A4952DA" w14:textId="77777777" w:rsidR="00CC409D" w:rsidRPr="003869E3" w:rsidRDefault="00CC409D" w:rsidP="007E7325">
            <w:pPr>
              <w:numPr>
                <w:ilvl w:val="0"/>
                <w:numId w:val="2"/>
              </w:numPr>
              <w:spacing w:after="0" w:line="240" w:lineRule="auto"/>
              <w:ind w:left="227" w:right="-57" w:hanging="22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Keterampilan</w:t>
            </w:r>
          </w:p>
        </w:tc>
      </w:tr>
      <w:tr w:rsidR="00CC409D" w:rsidRPr="003869E3" w14:paraId="26C1FB6F" w14:textId="77777777" w:rsidTr="007E7325">
        <w:tc>
          <w:tcPr>
            <w:tcW w:w="567" w:type="dxa"/>
            <w:tcBorders>
              <w:right w:val="nil"/>
            </w:tcBorders>
          </w:tcPr>
          <w:p w14:paraId="2D8B13CD"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6.2</w:t>
            </w:r>
          </w:p>
        </w:tc>
        <w:tc>
          <w:tcPr>
            <w:tcW w:w="3292" w:type="dxa"/>
            <w:tcBorders>
              <w:left w:val="nil"/>
            </w:tcBorders>
            <w:shd w:val="clear" w:color="auto" w:fill="auto"/>
          </w:tcPr>
          <w:p w14:paraId="4B83586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 surat resmi dengan menganalisis bentuk, isi bahasanya dan membandingkannya dengan surat pribadi dengan baik.</w:t>
            </w:r>
          </w:p>
        </w:tc>
        <w:tc>
          <w:tcPr>
            <w:tcW w:w="1215" w:type="dxa"/>
            <w:vMerge/>
            <w:shd w:val="clear" w:color="auto" w:fill="auto"/>
          </w:tcPr>
          <w:p w14:paraId="08E3DC8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288F46B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Menganalisis isi dan tujuan dalam surat resmi.</w:t>
            </w:r>
          </w:p>
        </w:tc>
        <w:tc>
          <w:tcPr>
            <w:tcW w:w="1710" w:type="dxa"/>
            <w:vMerge/>
            <w:shd w:val="clear" w:color="auto" w:fill="auto"/>
          </w:tcPr>
          <w:p w14:paraId="1B979127"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20A8360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702D4823"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14355D4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E4747E0"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6F9D3E3B"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7E693FD0"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3DF87C71" w14:textId="77777777" w:rsidTr="007E7325">
        <w:tc>
          <w:tcPr>
            <w:tcW w:w="567" w:type="dxa"/>
            <w:tcBorders>
              <w:right w:val="nil"/>
            </w:tcBorders>
          </w:tcPr>
          <w:p w14:paraId="7AD7A850"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6.3</w:t>
            </w:r>
          </w:p>
        </w:tc>
        <w:tc>
          <w:tcPr>
            <w:tcW w:w="3292" w:type="dxa"/>
            <w:tcBorders>
              <w:left w:val="nil"/>
            </w:tcBorders>
            <w:shd w:val="clear" w:color="auto" w:fill="auto"/>
          </w:tcPr>
          <w:p w14:paraId="3E6100D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memahami isi surat resmi dengan berlatih menggunakan kosakata baru dalam beragam konteks dengan baik.</w:t>
            </w:r>
          </w:p>
        </w:tc>
        <w:tc>
          <w:tcPr>
            <w:tcW w:w="1215" w:type="dxa"/>
            <w:vMerge/>
            <w:shd w:val="clear" w:color="auto" w:fill="auto"/>
          </w:tcPr>
          <w:p w14:paraId="2A6A3B0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48667BB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Membedah kosakata dalam surat resmi.</w:t>
            </w:r>
          </w:p>
        </w:tc>
        <w:tc>
          <w:tcPr>
            <w:tcW w:w="1710" w:type="dxa"/>
            <w:vMerge/>
            <w:shd w:val="clear" w:color="auto" w:fill="auto"/>
          </w:tcPr>
          <w:p w14:paraId="1EA4F9F8"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3A16547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5B2597B"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261F82C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1E8BD86"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8BB7E1D"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4BE226D4"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65AFBCCA" w14:textId="77777777" w:rsidTr="007E7325">
        <w:tc>
          <w:tcPr>
            <w:tcW w:w="567" w:type="dxa"/>
            <w:tcBorders>
              <w:right w:val="nil"/>
            </w:tcBorders>
          </w:tcPr>
          <w:p w14:paraId="00CAC456"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6.4</w:t>
            </w:r>
          </w:p>
        </w:tc>
        <w:tc>
          <w:tcPr>
            <w:tcW w:w="3292" w:type="dxa"/>
            <w:tcBorders>
              <w:left w:val="nil"/>
            </w:tcBorders>
            <w:shd w:val="clear" w:color="auto" w:fill="auto"/>
          </w:tcPr>
          <w:p w14:paraId="7DDABD1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membandingkan surat pribadi dan surat resmi dengan menemukenali perbedaan bentuk, unsur, tujuan, serta aspek kebahasaan dalam surat pribadi dan surat resmi dengan teliti.</w:t>
            </w:r>
          </w:p>
        </w:tc>
        <w:tc>
          <w:tcPr>
            <w:tcW w:w="1215" w:type="dxa"/>
            <w:vMerge/>
            <w:shd w:val="clear" w:color="auto" w:fill="auto"/>
          </w:tcPr>
          <w:p w14:paraId="4B949E0E"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1F8052C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surat pribadi dan surat resmi.</w:t>
            </w:r>
          </w:p>
        </w:tc>
        <w:tc>
          <w:tcPr>
            <w:tcW w:w="1710" w:type="dxa"/>
            <w:vMerge/>
            <w:shd w:val="clear" w:color="auto" w:fill="auto"/>
          </w:tcPr>
          <w:p w14:paraId="18F49860"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7A866CE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20D6F9B"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287F471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5D6A5D4"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06A48E82"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71FBD88E"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389944D6" w14:textId="77777777" w:rsidTr="007E7325">
        <w:tc>
          <w:tcPr>
            <w:tcW w:w="567" w:type="dxa"/>
            <w:tcBorders>
              <w:right w:val="nil"/>
            </w:tcBorders>
          </w:tcPr>
          <w:p w14:paraId="21EA7F4E"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6.5</w:t>
            </w:r>
          </w:p>
        </w:tc>
        <w:tc>
          <w:tcPr>
            <w:tcW w:w="3292" w:type="dxa"/>
            <w:tcBorders>
              <w:left w:val="nil"/>
            </w:tcBorders>
            <w:shd w:val="clear" w:color="auto" w:fill="auto"/>
          </w:tcPr>
          <w:p w14:paraId="3C2298B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mendiskusikan perbandingan surat pembaca dan surat resmi dengan merujuk pada informasi pendukung, yaitu aspek surat, dengan baik.</w:t>
            </w:r>
          </w:p>
        </w:tc>
        <w:tc>
          <w:tcPr>
            <w:tcW w:w="1215" w:type="dxa"/>
            <w:vMerge/>
            <w:shd w:val="clear" w:color="auto" w:fill="auto"/>
          </w:tcPr>
          <w:p w14:paraId="1649AC5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2364D20F"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Mencermati isi surat pembaca.</w:t>
            </w:r>
          </w:p>
        </w:tc>
        <w:tc>
          <w:tcPr>
            <w:tcW w:w="1710" w:type="dxa"/>
            <w:vMerge/>
            <w:shd w:val="clear" w:color="auto" w:fill="auto"/>
          </w:tcPr>
          <w:p w14:paraId="6DDB3E1F"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0EEB1FB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D2BFA5B"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4B30573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88EB106"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529F711"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25F81062"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4FCBB5F7" w14:textId="77777777" w:rsidTr="007E7325">
        <w:tc>
          <w:tcPr>
            <w:tcW w:w="567" w:type="dxa"/>
            <w:tcBorders>
              <w:right w:val="nil"/>
            </w:tcBorders>
          </w:tcPr>
          <w:p w14:paraId="6AF29949"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6.6</w:t>
            </w:r>
          </w:p>
        </w:tc>
        <w:tc>
          <w:tcPr>
            <w:tcW w:w="3292" w:type="dxa"/>
            <w:tcBorders>
              <w:left w:val="nil"/>
            </w:tcBorders>
            <w:shd w:val="clear" w:color="auto" w:fill="auto"/>
          </w:tcPr>
          <w:p w14:paraId="77EF73A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mengenali konteks dan mitra bincang dalam kegiatan komunikasi dengan menganalisis kata sapaan untuk pembicaraan di media sosial dengan baik.</w:t>
            </w:r>
          </w:p>
        </w:tc>
        <w:tc>
          <w:tcPr>
            <w:tcW w:w="1215" w:type="dxa"/>
            <w:vMerge/>
            <w:shd w:val="clear" w:color="auto" w:fill="auto"/>
          </w:tcPr>
          <w:p w14:paraId="38351B3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6861304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kata sapaan.</w:t>
            </w:r>
          </w:p>
        </w:tc>
        <w:tc>
          <w:tcPr>
            <w:tcW w:w="1710" w:type="dxa"/>
            <w:vMerge/>
            <w:shd w:val="clear" w:color="auto" w:fill="auto"/>
          </w:tcPr>
          <w:p w14:paraId="738692FF"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0CC2341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1559FD7"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1CE1BF2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B6E9F39"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DDF0AB2"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70AA4952"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004A6BDF" w14:textId="77777777" w:rsidTr="007E7325">
        <w:tc>
          <w:tcPr>
            <w:tcW w:w="567" w:type="dxa"/>
            <w:tcBorders>
              <w:right w:val="nil"/>
            </w:tcBorders>
          </w:tcPr>
          <w:p w14:paraId="5510A337"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6.7</w:t>
            </w:r>
          </w:p>
        </w:tc>
        <w:tc>
          <w:tcPr>
            <w:tcW w:w="3292" w:type="dxa"/>
            <w:tcBorders>
              <w:left w:val="nil"/>
            </w:tcBorders>
            <w:shd w:val="clear" w:color="auto" w:fill="auto"/>
          </w:tcPr>
          <w:p w14:paraId="7A5250B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memahami unsur kebahasaan dalam surat dengan menandai penggunaan pronomina dalam surat pembaca, surat resmi, surat pribadi, dan pesan di media sosial yang telah dibacanya.</w:t>
            </w:r>
          </w:p>
        </w:tc>
        <w:tc>
          <w:tcPr>
            <w:tcW w:w="1215" w:type="dxa"/>
            <w:vMerge/>
            <w:shd w:val="clear" w:color="auto" w:fill="auto"/>
          </w:tcPr>
          <w:p w14:paraId="42EE7CB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233D11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Menandai penggunaan pronomina dalam surat.</w:t>
            </w:r>
          </w:p>
        </w:tc>
        <w:tc>
          <w:tcPr>
            <w:tcW w:w="1710" w:type="dxa"/>
            <w:vMerge/>
            <w:shd w:val="clear" w:color="auto" w:fill="auto"/>
          </w:tcPr>
          <w:p w14:paraId="28E98AA5"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2278984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0775FE49"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54A8F5F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70F1989D"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F78B797"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55282619"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144B0137" w14:textId="77777777" w:rsidTr="007E7325">
        <w:tc>
          <w:tcPr>
            <w:tcW w:w="567" w:type="dxa"/>
            <w:tcBorders>
              <w:right w:val="nil"/>
            </w:tcBorders>
          </w:tcPr>
          <w:p w14:paraId="4218F4DF"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6.8</w:t>
            </w:r>
          </w:p>
        </w:tc>
        <w:tc>
          <w:tcPr>
            <w:tcW w:w="3292" w:type="dxa"/>
            <w:tcBorders>
              <w:left w:val="nil"/>
            </w:tcBorders>
            <w:shd w:val="clear" w:color="auto" w:fill="auto"/>
          </w:tcPr>
          <w:p w14:paraId="5276E4F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berkomunikasi secara tertulis dengan menulis pesan secara ringkas dan santun.</w:t>
            </w:r>
          </w:p>
        </w:tc>
        <w:tc>
          <w:tcPr>
            <w:tcW w:w="1215" w:type="dxa"/>
            <w:vMerge/>
            <w:shd w:val="clear" w:color="auto" w:fill="auto"/>
          </w:tcPr>
          <w:p w14:paraId="363A59F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779AB6E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Mengenal kata baku dan tidak baku.</w:t>
            </w:r>
          </w:p>
        </w:tc>
        <w:tc>
          <w:tcPr>
            <w:tcW w:w="1710" w:type="dxa"/>
            <w:vMerge/>
            <w:shd w:val="clear" w:color="auto" w:fill="auto"/>
          </w:tcPr>
          <w:p w14:paraId="05673853"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63E8866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6A798E89"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545E0B8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36ED8AF2"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51F82946"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38544795"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07AB5659" w14:textId="77777777" w:rsidTr="007E7325">
        <w:tc>
          <w:tcPr>
            <w:tcW w:w="567" w:type="dxa"/>
            <w:tcBorders>
              <w:right w:val="nil"/>
            </w:tcBorders>
          </w:tcPr>
          <w:p w14:paraId="1C7A458B"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6.9</w:t>
            </w:r>
          </w:p>
        </w:tc>
        <w:tc>
          <w:tcPr>
            <w:tcW w:w="3292" w:type="dxa"/>
            <w:tcBorders>
              <w:left w:val="nil"/>
            </w:tcBorders>
            <w:shd w:val="clear" w:color="auto" w:fill="auto"/>
          </w:tcPr>
          <w:p w14:paraId="19CA9F91"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mendiskusikan analisisnya terhadap informasi di ruang bincang daring dengan memberikan saran untuk pengambilan keputusan secara kritis.</w:t>
            </w:r>
          </w:p>
        </w:tc>
        <w:tc>
          <w:tcPr>
            <w:tcW w:w="1215" w:type="dxa"/>
            <w:vMerge/>
            <w:shd w:val="clear" w:color="auto" w:fill="auto"/>
          </w:tcPr>
          <w:p w14:paraId="0D584EC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0FD1E3C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Membandingkan informasi di ruang bincang daring.</w:t>
            </w:r>
          </w:p>
        </w:tc>
        <w:tc>
          <w:tcPr>
            <w:tcW w:w="1710" w:type="dxa"/>
            <w:vMerge/>
            <w:shd w:val="clear" w:color="auto" w:fill="auto"/>
          </w:tcPr>
          <w:p w14:paraId="021B5250"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6D316974"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1BA76F4C"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01656D3C"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B1C5A3C"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79BE758E"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1AB0B20D"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1763290F" w14:textId="77777777" w:rsidTr="007E7325">
        <w:tc>
          <w:tcPr>
            <w:tcW w:w="567" w:type="dxa"/>
            <w:tcBorders>
              <w:right w:val="nil"/>
            </w:tcBorders>
          </w:tcPr>
          <w:p w14:paraId="531C3B98"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6.10</w:t>
            </w:r>
          </w:p>
        </w:tc>
        <w:tc>
          <w:tcPr>
            <w:tcW w:w="3292" w:type="dxa"/>
            <w:tcBorders>
              <w:left w:val="nil"/>
            </w:tcBorders>
            <w:shd w:val="clear" w:color="auto" w:fill="auto"/>
          </w:tcPr>
          <w:p w14:paraId="7D2716F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mengembangkan analisis dan refleksinya dengan menulis saran untuk pengambilan keputusan secara bijak.</w:t>
            </w:r>
          </w:p>
        </w:tc>
        <w:tc>
          <w:tcPr>
            <w:tcW w:w="1215" w:type="dxa"/>
            <w:vMerge/>
            <w:shd w:val="clear" w:color="auto" w:fill="auto"/>
          </w:tcPr>
          <w:p w14:paraId="5FA85539"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7DA49BE"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Mengidentifikasi fakta dan opini di ruang bincang.</w:t>
            </w:r>
          </w:p>
        </w:tc>
        <w:tc>
          <w:tcPr>
            <w:tcW w:w="1710" w:type="dxa"/>
            <w:vMerge/>
            <w:shd w:val="clear" w:color="auto" w:fill="auto"/>
          </w:tcPr>
          <w:p w14:paraId="6C4BD649"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3468ADA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2EDB82C4"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36346688"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134E3445"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A37EBC5"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0E5CC0F5"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5C7C498B" w14:textId="77777777" w:rsidTr="007E7325">
        <w:tc>
          <w:tcPr>
            <w:tcW w:w="567" w:type="dxa"/>
            <w:tcBorders>
              <w:right w:val="nil"/>
            </w:tcBorders>
          </w:tcPr>
          <w:p w14:paraId="522AE4D0"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6.11</w:t>
            </w:r>
          </w:p>
        </w:tc>
        <w:tc>
          <w:tcPr>
            <w:tcW w:w="3292" w:type="dxa"/>
            <w:tcBorders>
              <w:left w:val="nil"/>
            </w:tcBorders>
            <w:shd w:val="clear" w:color="auto" w:fill="auto"/>
          </w:tcPr>
          <w:p w14:paraId="5298DA8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menulis surat resmi dengan melengkapi draf surat dengan kosakata baku yang tepat.</w:t>
            </w:r>
          </w:p>
        </w:tc>
        <w:tc>
          <w:tcPr>
            <w:tcW w:w="1215" w:type="dxa"/>
            <w:vMerge/>
            <w:shd w:val="clear" w:color="auto" w:fill="auto"/>
          </w:tcPr>
          <w:p w14:paraId="4D043426"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35517E1B"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resmi.</w:t>
            </w:r>
          </w:p>
        </w:tc>
        <w:tc>
          <w:tcPr>
            <w:tcW w:w="1710" w:type="dxa"/>
            <w:vMerge/>
            <w:shd w:val="clear" w:color="auto" w:fill="auto"/>
          </w:tcPr>
          <w:p w14:paraId="125FA5A8"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7A62DB5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D84C8F5"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2A1E35B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63FECD92"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4121470F"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34AFEF4E"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5155429F" w14:textId="77777777" w:rsidTr="007E7325">
        <w:tc>
          <w:tcPr>
            <w:tcW w:w="567" w:type="dxa"/>
            <w:tcBorders>
              <w:right w:val="nil"/>
            </w:tcBorders>
          </w:tcPr>
          <w:p w14:paraId="271E3AE8"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6.12</w:t>
            </w:r>
          </w:p>
        </w:tc>
        <w:tc>
          <w:tcPr>
            <w:tcW w:w="3292" w:type="dxa"/>
            <w:tcBorders>
              <w:left w:val="nil"/>
            </w:tcBorders>
            <w:shd w:val="clear" w:color="auto" w:fill="auto"/>
          </w:tcPr>
          <w:p w14:paraId="4DC68ED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berkomunikasi secara tertulis sesuai tujuan dan konteks dengan menulis surat pribadi kepada seorang sahabat menggunakan pilihan kata yang tepat dan santun.</w:t>
            </w:r>
          </w:p>
        </w:tc>
        <w:tc>
          <w:tcPr>
            <w:tcW w:w="1215" w:type="dxa"/>
            <w:vMerge/>
            <w:shd w:val="clear" w:color="auto" w:fill="auto"/>
          </w:tcPr>
          <w:p w14:paraId="5563205A"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56DD10C2"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pribadi.</w:t>
            </w:r>
          </w:p>
        </w:tc>
        <w:tc>
          <w:tcPr>
            <w:tcW w:w="1710" w:type="dxa"/>
            <w:vMerge/>
            <w:shd w:val="clear" w:color="auto" w:fill="auto"/>
          </w:tcPr>
          <w:p w14:paraId="79D8CA2D"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0CD1092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4A59BB52"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6F740690"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512CB0FB"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A8E71F6"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05B6CFF9"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r w:rsidR="00CC409D" w:rsidRPr="003869E3" w14:paraId="2EE14A85" w14:textId="77777777" w:rsidTr="007E7325">
        <w:tc>
          <w:tcPr>
            <w:tcW w:w="567" w:type="dxa"/>
            <w:tcBorders>
              <w:right w:val="nil"/>
            </w:tcBorders>
          </w:tcPr>
          <w:p w14:paraId="4EE9AC52" w14:textId="77777777" w:rsidR="00CC409D" w:rsidRPr="003869E3" w:rsidRDefault="00CC409D" w:rsidP="007E7325">
            <w:pPr>
              <w:spacing w:after="0" w:line="240" w:lineRule="auto"/>
              <w:ind w:right="-57"/>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6.13</w:t>
            </w:r>
          </w:p>
        </w:tc>
        <w:tc>
          <w:tcPr>
            <w:tcW w:w="3292" w:type="dxa"/>
            <w:tcBorders>
              <w:left w:val="nil"/>
            </w:tcBorders>
            <w:shd w:val="clear" w:color="auto" w:fill="auto"/>
          </w:tcPr>
          <w:p w14:paraId="7584A877"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Peserta didik berlatih berkomunikasi secara tertulis sesuai tujuan dan konteks dengan menulis surat pribadi kepada seorang sahabat di media sosial daring menggunakan pilihan kata yang tepat dan santun.</w:t>
            </w:r>
          </w:p>
        </w:tc>
        <w:tc>
          <w:tcPr>
            <w:tcW w:w="1215" w:type="dxa"/>
            <w:vMerge/>
            <w:shd w:val="clear" w:color="auto" w:fill="auto"/>
          </w:tcPr>
          <w:p w14:paraId="7D3FE5E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2127" w:type="dxa"/>
          </w:tcPr>
          <w:p w14:paraId="17638E63"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r w:rsidRPr="003869E3">
              <w:rPr>
                <w:rFonts w:ascii="Cambria" w:eastAsia="Calibri" w:hAnsi="Cambria" w:cs="Times New Roman"/>
                <w:noProof/>
                <w:kern w:val="0"/>
                <w:sz w:val="20"/>
                <w:szCs w:val="20"/>
                <w:lang w:val="en-US"/>
                <w14:ligatures w14:val="none"/>
              </w:rPr>
              <w:t>Menulis surat di media sosial daring.</w:t>
            </w:r>
          </w:p>
        </w:tc>
        <w:tc>
          <w:tcPr>
            <w:tcW w:w="1710" w:type="dxa"/>
            <w:vMerge/>
            <w:shd w:val="clear" w:color="auto" w:fill="auto"/>
          </w:tcPr>
          <w:p w14:paraId="615A19BF" w14:textId="77777777" w:rsidR="00CC409D" w:rsidRPr="003869E3" w:rsidRDefault="00CC409D" w:rsidP="007E7325">
            <w:pPr>
              <w:numPr>
                <w:ilvl w:val="0"/>
                <w:numId w:val="1"/>
              </w:numPr>
              <w:spacing w:after="0" w:line="240" w:lineRule="auto"/>
              <w:ind w:left="175" w:hanging="175"/>
              <w:rPr>
                <w:rFonts w:ascii="Cambria" w:eastAsia="Calibri" w:hAnsi="Cambria" w:cs="Times New Roman"/>
                <w:noProof/>
                <w:kern w:val="0"/>
                <w:sz w:val="20"/>
                <w:szCs w:val="20"/>
                <w:lang w:val="en-US"/>
                <w14:ligatures w14:val="none"/>
              </w:rPr>
            </w:pPr>
          </w:p>
        </w:tc>
        <w:tc>
          <w:tcPr>
            <w:tcW w:w="1266" w:type="dxa"/>
            <w:vMerge/>
          </w:tcPr>
          <w:p w14:paraId="589A8D8D"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1843" w:type="dxa"/>
            <w:vMerge/>
          </w:tcPr>
          <w:p w14:paraId="3C3539E8" w14:textId="77777777" w:rsidR="00CC409D" w:rsidRPr="003869E3" w:rsidRDefault="00CC409D" w:rsidP="00CC409D">
            <w:pPr>
              <w:numPr>
                <w:ilvl w:val="0"/>
                <w:numId w:val="18"/>
              </w:numPr>
              <w:spacing w:after="0" w:line="240" w:lineRule="auto"/>
              <w:ind w:left="220" w:right="-57" w:hanging="220"/>
              <w:contextualSpacing/>
              <w:rPr>
                <w:rFonts w:ascii="Cambria" w:eastAsia="Calibri" w:hAnsi="Cambria" w:cs="Times New Roman"/>
                <w:noProof/>
                <w:kern w:val="0"/>
                <w:sz w:val="20"/>
                <w:szCs w:val="20"/>
                <w:lang w:val="en-US"/>
                <w14:ligatures w14:val="none"/>
              </w:rPr>
            </w:pPr>
          </w:p>
        </w:tc>
        <w:tc>
          <w:tcPr>
            <w:tcW w:w="1214" w:type="dxa"/>
            <w:vMerge/>
          </w:tcPr>
          <w:p w14:paraId="60FB5165" w14:textId="77777777" w:rsidR="00CC409D" w:rsidRPr="003869E3" w:rsidRDefault="00CC409D" w:rsidP="007E7325">
            <w:pPr>
              <w:spacing w:after="0" w:line="240" w:lineRule="auto"/>
              <w:rPr>
                <w:rFonts w:ascii="Cambria" w:eastAsia="Calibri" w:hAnsi="Cambria" w:cs="Times New Roman"/>
                <w:noProof/>
                <w:kern w:val="0"/>
                <w:sz w:val="20"/>
                <w:szCs w:val="20"/>
                <w:lang w:val="en-US"/>
                <w14:ligatures w14:val="none"/>
              </w:rPr>
            </w:pPr>
          </w:p>
        </w:tc>
        <w:tc>
          <w:tcPr>
            <w:tcW w:w="851" w:type="dxa"/>
            <w:vMerge/>
            <w:shd w:val="clear" w:color="auto" w:fill="auto"/>
          </w:tcPr>
          <w:p w14:paraId="246E80E9" w14:textId="77777777" w:rsidR="00CC409D" w:rsidRPr="003869E3" w:rsidRDefault="00CC409D" w:rsidP="007E7325">
            <w:pPr>
              <w:spacing w:after="0" w:line="240" w:lineRule="auto"/>
              <w:jc w:val="center"/>
              <w:rPr>
                <w:rFonts w:ascii="Cambria" w:eastAsia="Calibri" w:hAnsi="Cambria" w:cs="Times New Roman"/>
                <w:noProof/>
                <w:kern w:val="0"/>
                <w:sz w:val="20"/>
                <w:szCs w:val="20"/>
                <w:lang w:val="en-US"/>
                <w14:ligatures w14:val="none"/>
              </w:rPr>
            </w:pPr>
          </w:p>
        </w:tc>
        <w:tc>
          <w:tcPr>
            <w:tcW w:w="1418" w:type="dxa"/>
            <w:vMerge/>
          </w:tcPr>
          <w:p w14:paraId="3E542FBB" w14:textId="77777777" w:rsidR="00CC409D" w:rsidRPr="003869E3" w:rsidRDefault="00CC409D" w:rsidP="007E7325">
            <w:pPr>
              <w:numPr>
                <w:ilvl w:val="0"/>
                <w:numId w:val="4"/>
              </w:numPr>
              <w:spacing w:after="0" w:line="240" w:lineRule="auto"/>
              <w:ind w:left="231" w:right="-57" w:hanging="231"/>
              <w:rPr>
                <w:rFonts w:ascii="Cambria" w:eastAsia="Calibri" w:hAnsi="Cambria" w:cs="Times New Roman"/>
                <w:noProof/>
                <w:kern w:val="0"/>
                <w:sz w:val="20"/>
                <w:szCs w:val="20"/>
                <w:lang w:val="en-US"/>
                <w14:ligatures w14:val="none"/>
              </w:rPr>
            </w:pPr>
          </w:p>
        </w:tc>
        <w:tc>
          <w:tcPr>
            <w:tcW w:w="1558" w:type="dxa"/>
            <w:vMerge/>
          </w:tcPr>
          <w:p w14:paraId="3EB7DE8B" w14:textId="77777777" w:rsidR="00CC409D" w:rsidRPr="003869E3" w:rsidRDefault="00CC409D" w:rsidP="007E7325">
            <w:pPr>
              <w:numPr>
                <w:ilvl w:val="0"/>
                <w:numId w:val="3"/>
              </w:numPr>
              <w:spacing w:after="0" w:line="240" w:lineRule="auto"/>
              <w:ind w:left="227" w:right="-57" w:hanging="227"/>
              <w:rPr>
                <w:rFonts w:ascii="Cambria" w:eastAsia="Calibri" w:hAnsi="Cambria" w:cs="Times New Roman"/>
                <w:noProof/>
                <w:kern w:val="0"/>
                <w:sz w:val="20"/>
                <w:szCs w:val="20"/>
                <w:lang w:val="en-US"/>
                <w14:ligatures w14:val="none"/>
              </w:rPr>
            </w:pPr>
          </w:p>
        </w:tc>
      </w:tr>
    </w:tbl>
    <w:p w14:paraId="13F4A9DC" w14:textId="77777777" w:rsidR="00CC409D" w:rsidRPr="003869E3" w:rsidRDefault="00CC409D" w:rsidP="00CC409D">
      <w:pPr>
        <w:spacing w:after="0" w:line="276" w:lineRule="auto"/>
        <w:rPr>
          <w:rFonts w:ascii="Cambria" w:eastAsia="Calibri" w:hAnsi="Cambria" w:cs="Times New Roman"/>
          <w:noProof/>
          <w:kern w:val="0"/>
          <w:sz w:val="20"/>
          <w:szCs w:val="2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CC409D" w:rsidRPr="003869E3" w14:paraId="3FF33612" w14:textId="77777777" w:rsidTr="007E7325">
        <w:trPr>
          <w:jc w:val="center"/>
        </w:trPr>
        <w:tc>
          <w:tcPr>
            <w:tcW w:w="5931" w:type="dxa"/>
          </w:tcPr>
          <w:p w14:paraId="2C2512B9" w14:textId="77777777" w:rsidR="00CC409D" w:rsidRPr="003869E3" w:rsidRDefault="00CC409D" w:rsidP="007E7325">
            <w:pPr>
              <w:jc w:val="center"/>
              <w:rPr>
                <w:rFonts w:ascii="Cambria" w:hAnsi="Cambria"/>
              </w:rPr>
            </w:pPr>
          </w:p>
          <w:p w14:paraId="254C06B8" w14:textId="77777777" w:rsidR="00CC409D" w:rsidRPr="003869E3" w:rsidRDefault="00CC409D" w:rsidP="007E7325">
            <w:pPr>
              <w:jc w:val="center"/>
              <w:rPr>
                <w:rFonts w:ascii="Cambria" w:hAnsi="Cambria"/>
              </w:rPr>
            </w:pPr>
            <w:r w:rsidRPr="003869E3">
              <w:rPr>
                <w:rFonts w:ascii="Cambria" w:hAnsi="Cambria"/>
              </w:rPr>
              <w:t>Mengetahui,</w:t>
            </w:r>
          </w:p>
          <w:p w14:paraId="70AA8D91" w14:textId="77777777" w:rsidR="00CC409D" w:rsidRPr="003869E3" w:rsidRDefault="00CC409D" w:rsidP="007E7325">
            <w:pPr>
              <w:jc w:val="center"/>
              <w:rPr>
                <w:rFonts w:ascii="Cambria" w:hAnsi="Cambria"/>
              </w:rPr>
            </w:pPr>
            <w:r w:rsidRPr="003869E3">
              <w:rPr>
                <w:rFonts w:ascii="Cambria" w:hAnsi="Cambria"/>
              </w:rPr>
              <w:t>Kepala Sekolah</w:t>
            </w:r>
          </w:p>
          <w:p w14:paraId="5A05F3E0" w14:textId="77777777" w:rsidR="00CC409D" w:rsidRPr="003869E3" w:rsidRDefault="00CC409D" w:rsidP="007E7325">
            <w:pPr>
              <w:jc w:val="center"/>
              <w:rPr>
                <w:rFonts w:ascii="Cambria" w:hAnsi="Cambria"/>
              </w:rPr>
            </w:pPr>
          </w:p>
          <w:p w14:paraId="3169D07C" w14:textId="77777777" w:rsidR="00CC409D" w:rsidRPr="003869E3" w:rsidRDefault="00CC409D" w:rsidP="007E7325">
            <w:pPr>
              <w:jc w:val="center"/>
              <w:rPr>
                <w:rFonts w:ascii="Cambria" w:hAnsi="Cambria"/>
              </w:rPr>
            </w:pPr>
          </w:p>
          <w:p w14:paraId="43700568" w14:textId="77777777" w:rsidR="00CC409D" w:rsidRPr="003869E3" w:rsidRDefault="00CC409D" w:rsidP="007E7325">
            <w:pPr>
              <w:jc w:val="center"/>
              <w:rPr>
                <w:rFonts w:ascii="Cambria" w:hAnsi="Cambria"/>
              </w:rPr>
            </w:pPr>
          </w:p>
          <w:p w14:paraId="3B8C30E3" w14:textId="77777777" w:rsidR="00CC409D" w:rsidRPr="003869E3" w:rsidRDefault="00CC409D" w:rsidP="007E7325">
            <w:pPr>
              <w:jc w:val="center"/>
              <w:rPr>
                <w:rFonts w:ascii="Cambria" w:hAnsi="Cambria"/>
                <w:b/>
                <w:bCs/>
                <w:u w:val="single"/>
              </w:rPr>
            </w:pPr>
            <w:r w:rsidRPr="003869E3">
              <w:rPr>
                <w:rFonts w:ascii="Cambria" w:hAnsi="Cambria"/>
                <w:b/>
                <w:bCs/>
                <w:u w:val="single"/>
              </w:rPr>
              <w:t>…………………………………………..</w:t>
            </w:r>
          </w:p>
          <w:p w14:paraId="0C3C4098" w14:textId="77777777" w:rsidR="00CC409D" w:rsidRPr="003869E3" w:rsidRDefault="00CC409D" w:rsidP="007E7325">
            <w:pPr>
              <w:jc w:val="center"/>
              <w:rPr>
                <w:rFonts w:ascii="Cambria" w:hAnsi="Cambria"/>
              </w:rPr>
            </w:pPr>
            <w:r w:rsidRPr="003869E3">
              <w:rPr>
                <w:rFonts w:ascii="Cambria" w:hAnsi="Cambria"/>
              </w:rPr>
              <w:t>NIP. …………………………………</w:t>
            </w:r>
          </w:p>
        </w:tc>
        <w:tc>
          <w:tcPr>
            <w:tcW w:w="5931" w:type="dxa"/>
          </w:tcPr>
          <w:p w14:paraId="7E86CFAC" w14:textId="77777777" w:rsidR="00CC409D" w:rsidRPr="003869E3" w:rsidRDefault="00CC409D" w:rsidP="007E7325">
            <w:pPr>
              <w:jc w:val="center"/>
              <w:rPr>
                <w:rFonts w:ascii="Cambria" w:hAnsi="Cambria"/>
              </w:rPr>
            </w:pPr>
          </w:p>
        </w:tc>
        <w:tc>
          <w:tcPr>
            <w:tcW w:w="5931" w:type="dxa"/>
          </w:tcPr>
          <w:p w14:paraId="14D9EC21" w14:textId="77777777" w:rsidR="00CC409D" w:rsidRPr="003869E3" w:rsidRDefault="00CC409D" w:rsidP="007E7325">
            <w:pPr>
              <w:jc w:val="center"/>
              <w:rPr>
                <w:rFonts w:ascii="Cambria" w:hAnsi="Cambria"/>
              </w:rPr>
            </w:pPr>
            <w:r>
              <w:rPr>
                <w:rFonts w:ascii="Cambria" w:hAnsi="Cambria"/>
              </w:rPr>
              <w:t>Indramayu</w:t>
            </w:r>
            <w:r w:rsidRPr="003869E3">
              <w:rPr>
                <w:rFonts w:ascii="Cambria" w:hAnsi="Cambria"/>
              </w:rPr>
              <w:t>,    Januari 2024</w:t>
            </w:r>
          </w:p>
          <w:p w14:paraId="07445E2C" w14:textId="77777777" w:rsidR="00CC409D" w:rsidRPr="003869E3" w:rsidRDefault="00CC409D" w:rsidP="007E7325">
            <w:pPr>
              <w:spacing w:before="240"/>
              <w:jc w:val="center"/>
              <w:rPr>
                <w:rFonts w:ascii="Cambria" w:hAnsi="Cambria"/>
              </w:rPr>
            </w:pPr>
            <w:r w:rsidRPr="003869E3">
              <w:rPr>
                <w:rFonts w:ascii="Cambria" w:hAnsi="Cambria"/>
              </w:rPr>
              <w:t>Guru Mata Pelajaran</w:t>
            </w:r>
          </w:p>
          <w:p w14:paraId="64DD6997" w14:textId="77777777" w:rsidR="00CC409D" w:rsidRPr="003869E3" w:rsidRDefault="00CC409D" w:rsidP="007E7325">
            <w:pPr>
              <w:jc w:val="center"/>
              <w:rPr>
                <w:rFonts w:ascii="Cambria" w:hAnsi="Cambria"/>
              </w:rPr>
            </w:pPr>
          </w:p>
          <w:p w14:paraId="1D28BB1F" w14:textId="77777777" w:rsidR="00CC409D" w:rsidRPr="003869E3" w:rsidRDefault="00CC409D" w:rsidP="007E7325">
            <w:pPr>
              <w:jc w:val="center"/>
              <w:rPr>
                <w:rFonts w:ascii="Cambria" w:hAnsi="Cambria"/>
              </w:rPr>
            </w:pPr>
          </w:p>
          <w:p w14:paraId="3E9F5201" w14:textId="77777777" w:rsidR="00CC409D" w:rsidRPr="003869E3" w:rsidRDefault="00CC409D" w:rsidP="007E7325">
            <w:pPr>
              <w:jc w:val="center"/>
              <w:rPr>
                <w:rFonts w:ascii="Cambria" w:hAnsi="Cambria"/>
              </w:rPr>
            </w:pPr>
          </w:p>
          <w:p w14:paraId="0119BD9E" w14:textId="77777777" w:rsidR="00CC409D" w:rsidRPr="003869E3" w:rsidRDefault="00CC409D" w:rsidP="007E7325">
            <w:pPr>
              <w:jc w:val="center"/>
              <w:rPr>
                <w:rFonts w:ascii="Cambria" w:hAnsi="Cambria"/>
                <w:b/>
                <w:bCs/>
                <w:u w:val="single"/>
              </w:rPr>
            </w:pPr>
            <w:r w:rsidRPr="003869E3">
              <w:rPr>
                <w:rFonts w:ascii="Cambria" w:hAnsi="Cambria"/>
                <w:b/>
                <w:bCs/>
                <w:u w:val="single"/>
              </w:rPr>
              <w:t xml:space="preserve">Admin </w:t>
            </w:r>
            <w:r>
              <w:rPr>
                <w:rFonts w:ascii="Cambria" w:hAnsi="Cambria"/>
                <w:b/>
                <w:bCs/>
                <w:u w:val="single"/>
              </w:rPr>
              <w:t>Gurubantu.com</w:t>
            </w:r>
          </w:p>
          <w:p w14:paraId="538C144A" w14:textId="77777777" w:rsidR="00CC409D" w:rsidRPr="003869E3" w:rsidRDefault="00CC409D" w:rsidP="007E7325">
            <w:pPr>
              <w:jc w:val="center"/>
              <w:rPr>
                <w:rFonts w:ascii="Cambria" w:hAnsi="Cambria"/>
              </w:rPr>
            </w:pPr>
            <w:r w:rsidRPr="003869E3">
              <w:rPr>
                <w:rFonts w:ascii="Cambria" w:hAnsi="Cambria"/>
              </w:rPr>
              <w:t>NIP. https://www.</w:t>
            </w:r>
            <w:r>
              <w:rPr>
                <w:rFonts w:ascii="Cambria" w:hAnsi="Cambria"/>
              </w:rPr>
              <w:t>gurubantu.com</w:t>
            </w:r>
          </w:p>
        </w:tc>
      </w:tr>
    </w:tbl>
    <w:p w14:paraId="706E3803" w14:textId="77777777" w:rsidR="00CC409D" w:rsidRPr="003869E3" w:rsidRDefault="00CC409D" w:rsidP="00CC409D">
      <w:pPr>
        <w:spacing w:after="0" w:line="276" w:lineRule="auto"/>
        <w:rPr>
          <w:rFonts w:ascii="Cambria" w:eastAsia="Calibri" w:hAnsi="Cambria" w:cs="Times New Roman"/>
          <w:kern w:val="0"/>
          <w:lang w:val="en-US"/>
          <w14:ligatures w14:val="none"/>
        </w:rPr>
      </w:pPr>
    </w:p>
    <w:p w14:paraId="4F67C55F" w14:textId="77777777" w:rsidR="00CC409D" w:rsidRDefault="00CC409D" w:rsidP="00CC409D"/>
    <w:p w14:paraId="394ED076" w14:textId="77777777" w:rsidR="00CC409D" w:rsidRPr="001F7946" w:rsidRDefault="00CC409D" w:rsidP="001F7946">
      <w:pPr>
        <w:spacing w:after="0" w:line="240" w:lineRule="auto"/>
        <w:rPr>
          <w:rFonts w:ascii="Calibri" w:eastAsia="Calibri" w:hAnsi="Calibri" w:cs="Times New Roman"/>
          <w:kern w:val="0"/>
          <w:lang w:val="en-US"/>
          <w14:ligatures w14:val="none"/>
        </w:rPr>
      </w:pPr>
    </w:p>
    <w:sectPr w:rsidR="00CC409D" w:rsidRPr="001F7946" w:rsidSect="001F7946">
      <w:footerReference w:type="default" r:id="rId17"/>
      <w:footerReference w:type="first" r:id="rId18"/>
      <w:pgSz w:w="18711" w:h="12242" w:orient="landscape" w:code="10000"/>
      <w:pgMar w:top="1134" w:right="567" w:bottom="567" w:left="567" w:header="720"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3B7B7" w14:textId="77777777" w:rsidR="00E56F74" w:rsidRDefault="00E56F74" w:rsidP="003869E3">
      <w:pPr>
        <w:spacing w:after="0" w:line="240" w:lineRule="auto"/>
      </w:pPr>
      <w:r>
        <w:separator/>
      </w:r>
    </w:p>
  </w:endnote>
  <w:endnote w:type="continuationSeparator" w:id="0">
    <w:p w14:paraId="364F6B54" w14:textId="77777777" w:rsidR="00E56F74" w:rsidRDefault="00E56F74" w:rsidP="00386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CD250" w14:textId="69F7AAE6" w:rsidR="00000000" w:rsidRPr="003869E3" w:rsidRDefault="00000000" w:rsidP="00B834B4">
    <w:pPr>
      <w:pStyle w:val="Footer"/>
      <w:rPr>
        <w:rFonts w:ascii="Cambria" w:hAnsi="Cambria"/>
      </w:rPr>
    </w:pPr>
    <w:r w:rsidRPr="003869E3">
      <w:rPr>
        <w:rFonts w:ascii="Cambria" w:hAnsi="Cambria"/>
      </w:rPr>
      <w:t>Copyright © 2023 www.</w:t>
    </w:r>
    <w:r w:rsidR="00CC409D">
      <w:rPr>
        <w:rFonts w:ascii="Cambria" w:hAnsi="Cambria"/>
        <w:lang w:val="id-ID"/>
      </w:rPr>
      <w:t>ilmuguru.org</w:t>
    </w:r>
    <w:r w:rsidRPr="003869E3">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00AB" w14:textId="08915A1C" w:rsidR="00000000" w:rsidRPr="003869E3" w:rsidRDefault="00000000" w:rsidP="00B834B4">
    <w:pPr>
      <w:pStyle w:val="Footer"/>
      <w:jc w:val="center"/>
      <w:rPr>
        <w:lang w:val="id-ID"/>
      </w:rPr>
    </w:pPr>
    <w:bookmarkStart w:id="0" w:name="_Hlk133078698"/>
    <w:bookmarkStart w:id="1" w:name="_Hlk133078699"/>
    <w:bookmarkStart w:id="2" w:name="_Hlk133078700"/>
    <w:bookmarkStart w:id="3" w:name="_Hlk133078701"/>
    <w:bookmarkStart w:id="4" w:name="_Hlk133078728"/>
    <w:bookmarkStart w:id="5" w:name="_Hlk133078729"/>
    <w:bookmarkStart w:id="6" w:name="_Hlk133078730"/>
    <w:bookmarkStart w:id="7" w:name="_Hlk133078731"/>
    <w:r w:rsidRPr="003869E3">
      <w:rPr>
        <w:rFonts w:ascii="Cambria" w:hAnsi="Cambria"/>
      </w:rPr>
      <w:t>Situs Pendidikan hanya di © www.</w:t>
    </w:r>
    <w:bookmarkEnd w:id="0"/>
    <w:bookmarkEnd w:id="1"/>
    <w:bookmarkEnd w:id="2"/>
    <w:bookmarkEnd w:id="3"/>
    <w:bookmarkEnd w:id="4"/>
    <w:bookmarkEnd w:id="5"/>
    <w:bookmarkEnd w:id="6"/>
    <w:bookmarkEnd w:id="7"/>
    <w:r w:rsidR="00136323">
      <w:rPr>
        <w:rFonts w:ascii="Cambria" w:hAnsi="Cambria"/>
        <w:lang w:val="id-ID"/>
      </w:rPr>
      <w:t>ilmuguru.org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69970" w14:textId="77777777" w:rsidR="00E56F74" w:rsidRDefault="00E56F74" w:rsidP="003869E3">
      <w:pPr>
        <w:spacing w:after="0" w:line="240" w:lineRule="auto"/>
      </w:pPr>
      <w:r>
        <w:separator/>
      </w:r>
    </w:p>
  </w:footnote>
  <w:footnote w:type="continuationSeparator" w:id="0">
    <w:p w14:paraId="78B40376" w14:textId="77777777" w:rsidR="00E56F74" w:rsidRDefault="00E56F74" w:rsidP="003869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449AB"/>
    <w:multiLevelType w:val="hybridMultilevel"/>
    <w:tmpl w:val="E10E9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D45D7B"/>
    <w:multiLevelType w:val="hybridMultilevel"/>
    <w:tmpl w:val="887EC8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CF87F1D"/>
    <w:multiLevelType w:val="hybridMultilevel"/>
    <w:tmpl w:val="BF20D4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40E57F5"/>
    <w:multiLevelType w:val="hybridMultilevel"/>
    <w:tmpl w:val="3BD49B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411639A"/>
    <w:multiLevelType w:val="hybridMultilevel"/>
    <w:tmpl w:val="C1267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5B3243"/>
    <w:multiLevelType w:val="hybridMultilevel"/>
    <w:tmpl w:val="6AB87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7A06738"/>
    <w:multiLevelType w:val="hybridMultilevel"/>
    <w:tmpl w:val="D3B089D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A27E68"/>
    <w:multiLevelType w:val="hybridMultilevel"/>
    <w:tmpl w:val="6AB4E4B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3F5505"/>
    <w:multiLevelType w:val="hybridMultilevel"/>
    <w:tmpl w:val="B6E873A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136E90"/>
    <w:multiLevelType w:val="hybridMultilevel"/>
    <w:tmpl w:val="36BAD3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4384ED1"/>
    <w:multiLevelType w:val="hybridMultilevel"/>
    <w:tmpl w:val="BA525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59A5C7D"/>
    <w:multiLevelType w:val="hybridMultilevel"/>
    <w:tmpl w:val="EA7AF6D2"/>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EB87947"/>
    <w:multiLevelType w:val="hybridMultilevel"/>
    <w:tmpl w:val="F454EA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E2E18CF"/>
    <w:multiLevelType w:val="hybridMultilevel"/>
    <w:tmpl w:val="E7AC6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881902"/>
    <w:multiLevelType w:val="hybridMultilevel"/>
    <w:tmpl w:val="17FC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CDF3CB4"/>
    <w:multiLevelType w:val="hybridMultilevel"/>
    <w:tmpl w:val="F9FCEA7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E84579E"/>
    <w:multiLevelType w:val="hybridMultilevel"/>
    <w:tmpl w:val="2294F7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65742023">
    <w:abstractNumId w:val="14"/>
  </w:num>
  <w:num w:numId="2" w16cid:durableId="78407476">
    <w:abstractNumId w:val="0"/>
  </w:num>
  <w:num w:numId="3" w16cid:durableId="329874963">
    <w:abstractNumId w:val="4"/>
  </w:num>
  <w:num w:numId="4" w16cid:durableId="1638223952">
    <w:abstractNumId w:val="15"/>
  </w:num>
  <w:num w:numId="5" w16cid:durableId="1297757076">
    <w:abstractNumId w:val="1"/>
  </w:num>
  <w:num w:numId="6" w16cid:durableId="747296">
    <w:abstractNumId w:val="9"/>
  </w:num>
  <w:num w:numId="7" w16cid:durableId="275914401">
    <w:abstractNumId w:val="5"/>
  </w:num>
  <w:num w:numId="8" w16cid:durableId="1151675243">
    <w:abstractNumId w:val="3"/>
  </w:num>
  <w:num w:numId="9" w16cid:durableId="1875071731">
    <w:abstractNumId w:val="13"/>
  </w:num>
  <w:num w:numId="10" w16cid:durableId="23482082">
    <w:abstractNumId w:val="2"/>
  </w:num>
  <w:num w:numId="11" w16cid:durableId="2090498215">
    <w:abstractNumId w:val="10"/>
  </w:num>
  <w:num w:numId="12" w16cid:durableId="2048219627">
    <w:abstractNumId w:val="12"/>
  </w:num>
  <w:num w:numId="13" w16cid:durableId="1261914363">
    <w:abstractNumId w:val="11"/>
  </w:num>
  <w:num w:numId="14" w16cid:durableId="24058924">
    <w:abstractNumId w:val="6"/>
  </w:num>
  <w:num w:numId="15" w16cid:durableId="2107769019">
    <w:abstractNumId w:val="16"/>
  </w:num>
  <w:num w:numId="16" w16cid:durableId="1045450407">
    <w:abstractNumId w:val="7"/>
  </w:num>
  <w:num w:numId="17" w16cid:durableId="605114642">
    <w:abstractNumId w:val="17"/>
  </w:num>
  <w:num w:numId="18" w16cid:durableId="1967660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E3"/>
    <w:rsid w:val="00136323"/>
    <w:rsid w:val="001F7946"/>
    <w:rsid w:val="003869E3"/>
    <w:rsid w:val="00430FE6"/>
    <w:rsid w:val="007136FC"/>
    <w:rsid w:val="007759AE"/>
    <w:rsid w:val="00897F1D"/>
    <w:rsid w:val="00953DF2"/>
    <w:rsid w:val="00AB103C"/>
    <w:rsid w:val="00AB70CF"/>
    <w:rsid w:val="00B46C95"/>
    <w:rsid w:val="00BB23D6"/>
    <w:rsid w:val="00CC409D"/>
    <w:rsid w:val="00E56F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41F9"/>
  <w15:chartTrackingRefBased/>
  <w15:docId w15:val="{032EBA73-3A37-4CDA-80AF-C906B04B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3869E3"/>
  </w:style>
  <w:style w:type="table" w:styleId="KisiTabel">
    <w:name w:val="Table Grid"/>
    <w:basedOn w:val="TabelNormal"/>
    <w:uiPriority w:val="59"/>
    <w:rsid w:val="003869E3"/>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3869E3"/>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3869E3"/>
    <w:rPr>
      <w:rFonts w:ascii="Tahoma" w:eastAsia="Calibri" w:hAnsi="Tahoma" w:cs="Tahoma"/>
      <w:kern w:val="0"/>
      <w:sz w:val="16"/>
      <w:szCs w:val="16"/>
      <w:lang w:val="en-US"/>
      <w14:ligatures w14:val="none"/>
    </w:rPr>
  </w:style>
  <w:style w:type="table" w:customStyle="1" w:styleId="BayanganCahaya-Aksen31">
    <w:name w:val="Bayangan Cahaya - Aksen 31"/>
    <w:basedOn w:val="TabelNormal"/>
    <w:next w:val="BayanganCahaya-Aksen3"/>
    <w:uiPriority w:val="60"/>
    <w:rsid w:val="003869E3"/>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DaftarParagraf">
    <w:name w:val="List Paragraph"/>
    <w:basedOn w:val="Normal"/>
    <w:uiPriority w:val="34"/>
    <w:qFormat/>
    <w:rsid w:val="003869E3"/>
    <w:pPr>
      <w:spacing w:after="200" w:line="276" w:lineRule="auto"/>
      <w:ind w:left="720"/>
      <w:contextualSpacing/>
    </w:pPr>
    <w:rPr>
      <w:rFonts w:ascii="Calibri" w:eastAsia="Calibri" w:hAnsi="Calibri" w:cs="Times New Roman"/>
      <w:kern w:val="0"/>
      <w:lang w:val="en-US"/>
      <w14:ligatures w14:val="none"/>
    </w:rPr>
  </w:style>
  <w:style w:type="paragraph" w:styleId="Header">
    <w:name w:val="header"/>
    <w:basedOn w:val="Normal"/>
    <w:link w:val="HeaderKAR"/>
    <w:uiPriority w:val="99"/>
    <w:unhideWhenUsed/>
    <w:rsid w:val="003869E3"/>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3869E3"/>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3869E3"/>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3869E3"/>
    <w:rPr>
      <w:rFonts w:ascii="Calibri" w:eastAsia="Calibri" w:hAnsi="Calibri" w:cs="Times New Roman"/>
      <w:kern w:val="0"/>
      <w:lang w:val="en-US"/>
      <w14:ligatures w14:val="none"/>
    </w:rPr>
  </w:style>
  <w:style w:type="character" w:customStyle="1" w:styleId="Hyperlink1">
    <w:name w:val="Hyperlink1"/>
    <w:basedOn w:val="FontParagrafDefault"/>
    <w:uiPriority w:val="99"/>
    <w:unhideWhenUsed/>
    <w:rsid w:val="003869E3"/>
    <w:rPr>
      <w:color w:val="0000FF"/>
      <w:u w:val="single"/>
    </w:rPr>
  </w:style>
  <w:style w:type="table" w:styleId="BayanganCahaya-Aksen3">
    <w:name w:val="Light Shading Accent 3"/>
    <w:basedOn w:val="TabelNormal"/>
    <w:uiPriority w:val="60"/>
    <w:semiHidden/>
    <w:unhideWhenUsed/>
    <w:rsid w:val="003869E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3869E3"/>
    <w:rPr>
      <w:color w:val="0563C1" w:themeColor="hyperlink"/>
      <w:u w:val="single"/>
    </w:rPr>
  </w:style>
  <w:style w:type="character" w:styleId="SebutanYangBelumTerselesaikan">
    <w:name w:val="Unresolved Mention"/>
    <w:basedOn w:val="FontParagrafDefault"/>
    <w:uiPriority w:val="99"/>
    <w:semiHidden/>
    <w:unhideWhenUsed/>
    <w:rsid w:val="00386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gurubantu.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hyperlink" Target="https://www.gurubantu.com/" TargetMode="External"/><Relationship Id="rId10" Type="http://schemas.openxmlformats.org/officeDocument/2006/relationships/hyperlink" Target="https://www.gurubantu.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4419</Words>
  <Characters>25192</Characters>
  <Application>Microsoft Office Word</Application>
  <DocSecurity>0</DocSecurity>
  <Lines>209</Lines>
  <Paragraphs>59</Paragraphs>
  <ScaleCrop>false</ScaleCrop>
  <Company/>
  <LinksUpToDate>false</LinksUpToDate>
  <CharactersWithSpaces>29552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3</cp:revision>
  <dcterms:created xsi:type="dcterms:W3CDTF">2023-09-01T11:26:00Z</dcterms:created>
  <dcterms:modified xsi:type="dcterms:W3CDTF">2023-09-01T11:27:00Z</dcterms:modified>
</cp:coreProperties>
</file>